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DE6" w:rsidRPr="00805DE0" w:rsidRDefault="001A5DE6" w:rsidP="001A5DE6">
      <w:pPr>
        <w:spacing w:line="240" w:lineRule="auto"/>
        <w:ind w:right="474"/>
        <w:jc w:val="center"/>
        <w:rPr>
          <w:rFonts w:asciiTheme="minorHAnsi" w:hAnsiTheme="minorHAnsi"/>
        </w:rPr>
      </w:pPr>
      <w:r>
        <w:rPr>
          <w:rFonts w:asciiTheme="minorHAnsi" w:hAnsiTheme="minorHAnsi"/>
          <w:noProof/>
          <w:lang w:eastAsia="en-CA"/>
        </w:rPr>
        <w:drawing>
          <wp:anchor distT="0" distB="0" distL="114300" distR="114300" simplePos="0" relativeHeight="251659264" behindDoc="1" locked="0" layoutInCell="1" allowOverlap="1">
            <wp:simplePos x="0" y="0"/>
            <wp:positionH relativeFrom="column">
              <wp:posOffset>2599055</wp:posOffset>
            </wp:positionH>
            <wp:positionV relativeFrom="paragraph">
              <wp:posOffset>-179705</wp:posOffset>
            </wp:positionV>
            <wp:extent cx="1152525" cy="771525"/>
            <wp:effectExtent l="19050" t="0" r="9525" b="0"/>
            <wp:wrapTight wrapText="bothSides">
              <wp:wrapPolygon edited="0">
                <wp:start x="-357" y="0"/>
                <wp:lineTo x="-357" y="21333"/>
                <wp:lineTo x="21779" y="21333"/>
                <wp:lineTo x="21779" y="0"/>
                <wp:lineTo x="-357" y="0"/>
              </wp:wrapPolygon>
            </wp:wrapTight>
            <wp:docPr id="17"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5" r:link="rId6" cstate="print"/>
                    <a:srcRect/>
                    <a:stretch>
                      <a:fillRect/>
                    </a:stretch>
                  </pic:blipFill>
                  <pic:spPr bwMode="auto">
                    <a:xfrm>
                      <a:off x="0" y="0"/>
                      <a:ext cx="1152525" cy="771525"/>
                    </a:xfrm>
                    <a:prstGeom prst="rect">
                      <a:avLst/>
                    </a:prstGeom>
                    <a:noFill/>
                    <a:ln w="9525">
                      <a:noFill/>
                      <a:miter lim="800000"/>
                      <a:headEnd/>
                      <a:tailEnd/>
                    </a:ln>
                  </pic:spPr>
                </pic:pic>
              </a:graphicData>
            </a:graphic>
          </wp:anchor>
        </w:drawing>
      </w:r>
    </w:p>
    <w:p w:rsidR="001A5DE6" w:rsidRPr="00805DE0" w:rsidRDefault="001A5DE6" w:rsidP="001A5DE6">
      <w:pPr>
        <w:spacing w:after="0" w:line="240" w:lineRule="auto"/>
        <w:ind w:right="474"/>
        <w:jc w:val="center"/>
        <w:rPr>
          <w:rFonts w:asciiTheme="minorHAnsi" w:hAnsiTheme="minorHAnsi"/>
          <w:b/>
          <w:sz w:val="32"/>
          <w:szCs w:val="32"/>
        </w:rPr>
      </w:pPr>
      <w:r w:rsidRPr="00805DE0">
        <w:rPr>
          <w:rFonts w:asciiTheme="minorHAnsi" w:hAnsiTheme="minorHAnsi"/>
          <w:b/>
          <w:sz w:val="32"/>
          <w:szCs w:val="32"/>
        </w:rPr>
        <w:t xml:space="preserve">     </w:t>
      </w:r>
    </w:p>
    <w:p w:rsidR="001A5DE6" w:rsidRPr="00805DE0" w:rsidRDefault="001A5DE6" w:rsidP="001A5DE6">
      <w:pPr>
        <w:spacing w:after="0" w:line="240" w:lineRule="auto"/>
        <w:ind w:right="474"/>
        <w:rPr>
          <w:rFonts w:asciiTheme="minorHAnsi" w:hAnsiTheme="minorHAnsi"/>
          <w:b/>
          <w:sz w:val="16"/>
          <w:szCs w:val="16"/>
        </w:rPr>
      </w:pPr>
    </w:p>
    <w:p w:rsidR="001A5DE6" w:rsidRPr="0003350E" w:rsidRDefault="001A5DE6" w:rsidP="001A5DE6">
      <w:pPr>
        <w:spacing w:after="0" w:line="240" w:lineRule="auto"/>
        <w:ind w:right="474"/>
        <w:jc w:val="center"/>
        <w:rPr>
          <w:rFonts w:asciiTheme="minorHAnsi" w:hAnsiTheme="minorHAnsi"/>
          <w:b/>
          <w:sz w:val="16"/>
          <w:szCs w:val="16"/>
        </w:rPr>
      </w:pPr>
    </w:p>
    <w:p w:rsidR="001A5DE6" w:rsidRPr="00805DE0" w:rsidRDefault="001A5DE6" w:rsidP="001A5DE6">
      <w:pPr>
        <w:spacing w:after="0" w:line="240" w:lineRule="auto"/>
        <w:ind w:right="474"/>
        <w:jc w:val="center"/>
        <w:rPr>
          <w:rFonts w:asciiTheme="minorHAnsi" w:hAnsiTheme="minorHAnsi"/>
          <w:b/>
          <w:sz w:val="16"/>
          <w:szCs w:val="16"/>
        </w:rPr>
      </w:pPr>
      <w:r w:rsidRPr="00805DE0">
        <w:rPr>
          <w:rFonts w:asciiTheme="minorHAnsi" w:hAnsiTheme="minorHAnsi"/>
          <w:b/>
          <w:sz w:val="32"/>
          <w:szCs w:val="32"/>
        </w:rPr>
        <w:t>Network Minutes</w:t>
      </w:r>
    </w:p>
    <w:p w:rsidR="001A5DE6" w:rsidRPr="00805DE0" w:rsidRDefault="001A5DE6" w:rsidP="001A5DE6">
      <w:pPr>
        <w:tabs>
          <w:tab w:val="left" w:pos="5311"/>
        </w:tabs>
        <w:spacing w:before="80" w:after="0" w:line="240" w:lineRule="auto"/>
        <w:ind w:left="360" w:right="474"/>
        <w:jc w:val="center"/>
        <w:rPr>
          <w:rFonts w:asciiTheme="minorHAnsi" w:hAnsiTheme="minorHAnsi"/>
          <w:b/>
        </w:rPr>
      </w:pPr>
      <w:r>
        <w:rPr>
          <w:rFonts w:asciiTheme="minorHAnsi" w:hAnsiTheme="minorHAnsi"/>
          <w:b/>
        </w:rPr>
        <w:t>Thursday December 11,</w:t>
      </w:r>
      <w:r w:rsidRPr="00805DE0">
        <w:rPr>
          <w:rFonts w:asciiTheme="minorHAnsi" w:hAnsiTheme="minorHAnsi"/>
          <w:b/>
        </w:rPr>
        <w:t xml:space="preserve"> 2014</w:t>
      </w:r>
      <w:r>
        <w:rPr>
          <w:rFonts w:asciiTheme="minorHAnsi" w:hAnsiTheme="minorHAnsi"/>
          <w:b/>
        </w:rPr>
        <w:t xml:space="preserve"> </w:t>
      </w:r>
      <w:r w:rsidRPr="00805DE0">
        <w:rPr>
          <w:rFonts w:asciiTheme="minorHAnsi" w:hAnsiTheme="minorHAnsi"/>
          <w:b/>
        </w:rPr>
        <w:t>CVRD Board Room- 6:00 pm</w:t>
      </w:r>
    </w:p>
    <w:p w:rsidR="001A5DE6" w:rsidRPr="00805DE0" w:rsidRDefault="001A5DE6" w:rsidP="001A5DE6">
      <w:pPr>
        <w:spacing w:before="80" w:after="0" w:line="240" w:lineRule="auto"/>
        <w:ind w:right="474"/>
        <w:jc w:val="center"/>
        <w:rPr>
          <w:rFonts w:asciiTheme="minorHAnsi" w:hAnsiTheme="minorHAnsi"/>
          <w:b/>
        </w:rPr>
      </w:pPr>
    </w:p>
    <w:p w:rsidR="001A5DE6" w:rsidRDefault="001A5DE6" w:rsidP="001A5DE6">
      <w:pPr>
        <w:tabs>
          <w:tab w:val="left" w:pos="5311"/>
        </w:tabs>
        <w:spacing w:after="120" w:line="240" w:lineRule="auto"/>
        <w:ind w:right="474"/>
        <w:rPr>
          <w:rFonts w:asciiTheme="minorHAnsi" w:hAnsiTheme="minorHAnsi"/>
        </w:rPr>
      </w:pPr>
      <w:bookmarkStart w:id="0" w:name="OLE_LINK1"/>
      <w:bookmarkStart w:id="1" w:name="OLE_LINK2"/>
      <w:r w:rsidRPr="00805DE0">
        <w:rPr>
          <w:rFonts w:asciiTheme="minorHAnsi" w:hAnsiTheme="minorHAnsi"/>
          <w:b/>
        </w:rPr>
        <w:t>Present:</w:t>
      </w:r>
      <w:r w:rsidRPr="00805DE0">
        <w:rPr>
          <w:rFonts w:asciiTheme="minorHAnsi" w:hAnsiTheme="minorHAnsi"/>
        </w:rPr>
        <w:t xml:space="preserve"> </w:t>
      </w:r>
      <w:r>
        <w:rPr>
          <w:rFonts w:asciiTheme="minorHAnsi" w:hAnsiTheme="minorHAnsi"/>
        </w:rPr>
        <w:t xml:space="preserve">Rob Hutchins </w:t>
      </w:r>
      <w:bookmarkEnd w:id="0"/>
      <w:bookmarkEnd w:id="1"/>
      <w:r>
        <w:rPr>
          <w:rFonts w:asciiTheme="minorHAnsi" w:hAnsiTheme="minorHAnsi"/>
        </w:rPr>
        <w:t>Chair, Co- chair,</w:t>
      </w:r>
      <w:r w:rsidRPr="0067025A">
        <w:rPr>
          <w:rFonts w:asciiTheme="minorHAnsi" w:hAnsiTheme="minorHAnsi"/>
        </w:rPr>
        <w:t xml:space="preserve"> </w:t>
      </w:r>
      <w:r w:rsidRPr="00805DE0">
        <w:rPr>
          <w:rFonts w:asciiTheme="minorHAnsi" w:hAnsiTheme="minorHAnsi"/>
        </w:rPr>
        <w:t xml:space="preserve">Denise Williams, </w:t>
      </w:r>
      <w:r w:rsidRPr="004B08F7">
        <w:rPr>
          <w:rFonts w:asciiTheme="minorHAnsi" w:hAnsiTheme="minorHAnsi"/>
        </w:rPr>
        <w:t>Cindy Lise</w:t>
      </w:r>
      <w:r>
        <w:rPr>
          <w:rFonts w:asciiTheme="minorHAnsi" w:hAnsiTheme="minorHAnsi"/>
        </w:rPr>
        <w:t xml:space="preserve"> Regional Facilitator,</w:t>
      </w:r>
      <w:r>
        <w:rPr>
          <w:rFonts w:asciiTheme="minorHAnsi" w:hAnsiTheme="minorHAnsi"/>
          <w:b/>
        </w:rPr>
        <w:t xml:space="preserve"> </w:t>
      </w:r>
      <w:r w:rsidRPr="004B08F7">
        <w:rPr>
          <w:rFonts w:asciiTheme="minorHAnsi" w:hAnsiTheme="minorHAnsi"/>
        </w:rPr>
        <w:t>Gerry Giles</w:t>
      </w:r>
      <w:r>
        <w:rPr>
          <w:rFonts w:asciiTheme="minorHAnsi" w:hAnsiTheme="minorHAnsi"/>
        </w:rPr>
        <w:t>,</w:t>
      </w:r>
      <w:r w:rsidRPr="00805DE0">
        <w:rPr>
          <w:rFonts w:asciiTheme="minorHAnsi" w:hAnsiTheme="minorHAnsi"/>
        </w:rPr>
        <w:t xml:space="preserve"> Gus Williams, </w:t>
      </w:r>
      <w:r>
        <w:rPr>
          <w:rFonts w:asciiTheme="minorHAnsi" w:hAnsiTheme="minorHAnsi"/>
        </w:rPr>
        <w:t>Anita</w:t>
      </w:r>
      <w:r w:rsidRPr="00805DE0">
        <w:rPr>
          <w:rFonts w:asciiTheme="minorHAnsi" w:hAnsiTheme="minorHAnsi"/>
        </w:rPr>
        <w:t xml:space="preserve"> McLeod,</w:t>
      </w:r>
      <w:r w:rsidRPr="00533508">
        <w:rPr>
          <w:rFonts w:asciiTheme="minorHAnsi" w:hAnsiTheme="minorHAnsi"/>
        </w:rPr>
        <w:t xml:space="preserve"> </w:t>
      </w:r>
      <w:r>
        <w:rPr>
          <w:rFonts w:asciiTheme="minorHAnsi" w:hAnsiTheme="minorHAnsi"/>
        </w:rPr>
        <w:t>Melie De Champlain, Amy Trippe Brophy,</w:t>
      </w:r>
      <w:r w:rsidRPr="00E83304">
        <w:rPr>
          <w:rFonts w:asciiTheme="minorHAnsi" w:hAnsiTheme="minorHAnsi"/>
        </w:rPr>
        <w:t xml:space="preserve"> </w:t>
      </w:r>
      <w:r w:rsidRPr="00805DE0">
        <w:rPr>
          <w:rFonts w:asciiTheme="minorHAnsi" w:hAnsiTheme="minorHAnsi"/>
        </w:rPr>
        <w:t>Grant Waldman</w:t>
      </w:r>
      <w:r>
        <w:rPr>
          <w:rFonts w:asciiTheme="minorHAnsi" w:hAnsiTheme="minorHAnsi"/>
        </w:rPr>
        <w:t>,</w:t>
      </w:r>
      <w:r w:rsidRPr="00F249F4">
        <w:rPr>
          <w:rFonts w:asciiTheme="minorHAnsi" w:hAnsiTheme="minorHAnsi"/>
        </w:rPr>
        <w:t xml:space="preserve"> </w:t>
      </w:r>
      <w:r w:rsidRPr="00805DE0">
        <w:rPr>
          <w:rFonts w:asciiTheme="minorHAnsi" w:hAnsiTheme="minorHAnsi"/>
        </w:rPr>
        <w:t>Robert Calnan,</w:t>
      </w:r>
      <w:r w:rsidRPr="00F249F4">
        <w:rPr>
          <w:rFonts w:asciiTheme="minorHAnsi" w:hAnsiTheme="minorHAnsi"/>
        </w:rPr>
        <w:t xml:space="preserve"> </w:t>
      </w:r>
      <w:r w:rsidRPr="00805DE0">
        <w:rPr>
          <w:rFonts w:asciiTheme="minorHAnsi" w:hAnsiTheme="minorHAnsi"/>
        </w:rPr>
        <w:t>Laura Court,</w:t>
      </w:r>
      <w:r w:rsidRPr="0067025A">
        <w:rPr>
          <w:rFonts w:asciiTheme="minorHAnsi" w:hAnsiTheme="minorHAnsi"/>
        </w:rPr>
        <w:t xml:space="preserve"> </w:t>
      </w:r>
      <w:r>
        <w:rPr>
          <w:rFonts w:asciiTheme="minorHAnsi" w:hAnsiTheme="minorHAnsi"/>
        </w:rPr>
        <w:t xml:space="preserve"> Rick Juliusson, Candace Spilsbury, Val Crossley</w:t>
      </w:r>
      <w:r w:rsidR="003241C5">
        <w:rPr>
          <w:rFonts w:asciiTheme="minorHAnsi" w:hAnsiTheme="minorHAnsi"/>
        </w:rPr>
        <w:t>,</w:t>
      </w:r>
      <w:r w:rsidRPr="001A5DE6">
        <w:rPr>
          <w:rFonts w:asciiTheme="minorHAnsi" w:hAnsiTheme="minorHAnsi"/>
        </w:rPr>
        <w:t xml:space="preserve"> </w:t>
      </w:r>
      <w:r>
        <w:rPr>
          <w:rFonts w:asciiTheme="minorHAnsi" w:hAnsiTheme="minorHAnsi"/>
        </w:rPr>
        <w:t>Leslie Welin,</w:t>
      </w:r>
      <w:r w:rsidRPr="001A5DE6">
        <w:rPr>
          <w:rFonts w:asciiTheme="minorHAnsi" w:hAnsiTheme="minorHAnsi"/>
        </w:rPr>
        <w:t xml:space="preserve"> </w:t>
      </w:r>
      <w:r>
        <w:rPr>
          <w:rFonts w:asciiTheme="minorHAnsi" w:hAnsiTheme="minorHAnsi"/>
        </w:rPr>
        <w:t>Gretchen Hartley</w:t>
      </w:r>
      <w:r w:rsidRPr="004B08F7">
        <w:rPr>
          <w:rFonts w:asciiTheme="minorHAnsi" w:hAnsiTheme="minorHAnsi"/>
        </w:rPr>
        <w:t>,</w:t>
      </w:r>
      <w:r>
        <w:rPr>
          <w:rFonts w:asciiTheme="minorHAnsi" w:hAnsiTheme="minorHAnsi"/>
        </w:rPr>
        <w:t xml:space="preserve"> Robin Routledge, Kathleen Erickson, Jane Sterk</w:t>
      </w:r>
      <w:r w:rsidR="00EC1C06">
        <w:rPr>
          <w:rFonts w:asciiTheme="minorHAnsi" w:hAnsiTheme="minorHAnsi"/>
        </w:rPr>
        <w:t>, Valorie Masuda</w:t>
      </w:r>
    </w:p>
    <w:p w:rsidR="001A5DE6" w:rsidRPr="00805DE0" w:rsidRDefault="001A5DE6" w:rsidP="001A5DE6">
      <w:pPr>
        <w:tabs>
          <w:tab w:val="left" w:pos="5311"/>
        </w:tabs>
        <w:spacing w:after="120" w:line="240" w:lineRule="auto"/>
        <w:ind w:right="474"/>
        <w:rPr>
          <w:rFonts w:asciiTheme="minorHAnsi" w:hAnsiTheme="minorHAnsi"/>
        </w:rPr>
      </w:pPr>
      <w:r w:rsidRPr="00805DE0">
        <w:rPr>
          <w:rFonts w:asciiTheme="minorHAnsi" w:hAnsiTheme="minorHAnsi"/>
          <w:b/>
        </w:rPr>
        <w:t>Regrets:</w:t>
      </w:r>
      <w:r>
        <w:rPr>
          <w:rFonts w:asciiTheme="minorHAnsi" w:hAnsiTheme="minorHAnsi"/>
          <w:b/>
        </w:rPr>
        <w:t xml:space="preserve"> </w:t>
      </w:r>
      <w:r w:rsidRPr="00805DE0">
        <w:rPr>
          <w:rFonts w:asciiTheme="minorHAnsi" w:hAnsiTheme="minorHAnsi"/>
        </w:rPr>
        <w:t>Isabel Rimmer,</w:t>
      </w:r>
      <w:r w:rsidRPr="00F249F4">
        <w:rPr>
          <w:rFonts w:asciiTheme="minorHAnsi" w:hAnsiTheme="minorHAnsi"/>
        </w:rPr>
        <w:t xml:space="preserve"> </w:t>
      </w:r>
      <w:r>
        <w:rPr>
          <w:rFonts w:asciiTheme="minorHAnsi" w:hAnsiTheme="minorHAnsi"/>
        </w:rPr>
        <w:t>Jane Hope,</w:t>
      </w:r>
      <w:r w:rsidRPr="001A5DE6">
        <w:rPr>
          <w:rFonts w:asciiTheme="minorHAnsi" w:hAnsiTheme="minorHAnsi"/>
        </w:rPr>
        <w:t xml:space="preserve"> </w:t>
      </w:r>
      <w:r>
        <w:rPr>
          <w:rFonts w:asciiTheme="minorHAnsi" w:hAnsiTheme="minorHAnsi"/>
        </w:rPr>
        <w:t>Rhoda Taylor, Jan Tatlock,</w:t>
      </w:r>
      <w:r w:rsidRPr="001A5DE6">
        <w:rPr>
          <w:rFonts w:asciiTheme="minorHAnsi" w:hAnsiTheme="minorHAnsi"/>
        </w:rPr>
        <w:t xml:space="preserve"> </w:t>
      </w:r>
      <w:r>
        <w:rPr>
          <w:rFonts w:asciiTheme="minorHAnsi" w:hAnsiTheme="minorHAnsi"/>
        </w:rPr>
        <w:t>Sheila Service</w:t>
      </w:r>
    </w:p>
    <w:p w:rsidR="001A5DE6" w:rsidRPr="00805DE0" w:rsidRDefault="001A5DE6" w:rsidP="001A5DE6">
      <w:pPr>
        <w:tabs>
          <w:tab w:val="left" w:pos="5311"/>
        </w:tabs>
        <w:spacing w:after="120" w:line="240" w:lineRule="auto"/>
        <w:ind w:right="474"/>
        <w:rPr>
          <w:rFonts w:asciiTheme="minorHAnsi" w:hAnsiTheme="minorHAnsi"/>
        </w:rPr>
      </w:pPr>
      <w:r w:rsidRPr="00805DE0">
        <w:rPr>
          <w:rFonts w:asciiTheme="minorHAnsi" w:hAnsiTheme="minorHAnsi"/>
          <w:b/>
        </w:rPr>
        <w:t>Absent:</w:t>
      </w:r>
      <w:r w:rsidRPr="00805DE0">
        <w:rPr>
          <w:rFonts w:asciiTheme="minorHAnsi" w:hAnsiTheme="minorHAnsi"/>
        </w:rPr>
        <w:t xml:space="preserve">  </w:t>
      </w:r>
      <w:r>
        <w:rPr>
          <w:rFonts w:asciiTheme="minorHAnsi" w:hAnsiTheme="minorHAnsi"/>
        </w:rPr>
        <w:t>Bonnie Thomson,</w:t>
      </w:r>
      <w:r w:rsidRPr="004B08F7">
        <w:rPr>
          <w:rFonts w:asciiTheme="minorHAnsi" w:hAnsiTheme="minorHAnsi"/>
        </w:rPr>
        <w:t xml:space="preserve"> </w:t>
      </w:r>
    </w:p>
    <w:p w:rsidR="001A5DE6" w:rsidRPr="00805DE0" w:rsidRDefault="001A5DE6" w:rsidP="001A5DE6">
      <w:pPr>
        <w:tabs>
          <w:tab w:val="left" w:pos="5311"/>
        </w:tabs>
        <w:spacing w:after="120" w:line="240" w:lineRule="auto"/>
        <w:ind w:right="474"/>
        <w:rPr>
          <w:rFonts w:asciiTheme="minorHAnsi" w:hAnsiTheme="minorHAnsi"/>
        </w:rPr>
      </w:pPr>
      <w:r w:rsidRPr="00805DE0">
        <w:rPr>
          <w:rFonts w:asciiTheme="minorHAnsi" w:hAnsiTheme="minorHAnsi"/>
          <w:b/>
        </w:rPr>
        <w:t>On Leave:</w:t>
      </w:r>
      <w:r w:rsidRPr="00805DE0">
        <w:rPr>
          <w:rFonts w:asciiTheme="minorHAnsi" w:hAnsiTheme="minorHAnsi"/>
        </w:rPr>
        <w:t xml:space="preserve">  </w:t>
      </w:r>
      <w:r>
        <w:rPr>
          <w:rFonts w:asciiTheme="minorHAnsi" w:hAnsiTheme="minorHAnsi"/>
        </w:rPr>
        <w:t>Jenn George,</w:t>
      </w:r>
      <w:r w:rsidRPr="004B08F7">
        <w:rPr>
          <w:rFonts w:asciiTheme="minorHAnsi" w:hAnsiTheme="minorHAnsi"/>
        </w:rPr>
        <w:t xml:space="preserve"> </w:t>
      </w:r>
      <w:r w:rsidRPr="00805DE0">
        <w:rPr>
          <w:rFonts w:asciiTheme="minorHAnsi" w:hAnsiTheme="minorHAnsi"/>
        </w:rPr>
        <w:t>Jennifer Jones</w:t>
      </w:r>
      <w:r>
        <w:rPr>
          <w:rFonts w:asciiTheme="minorHAnsi" w:hAnsiTheme="minorHAnsi"/>
        </w:rPr>
        <w:t>,</w:t>
      </w:r>
      <w:r w:rsidRPr="00304664">
        <w:rPr>
          <w:rFonts w:asciiTheme="minorHAnsi" w:hAnsiTheme="minorHAnsi"/>
        </w:rPr>
        <w:t xml:space="preserve"> </w:t>
      </w:r>
      <w:r>
        <w:rPr>
          <w:rFonts w:asciiTheme="minorHAnsi" w:hAnsiTheme="minorHAnsi"/>
        </w:rPr>
        <w:t>Joanna Nie</w:t>
      </w:r>
      <w:r w:rsidRPr="00805DE0">
        <w:rPr>
          <w:rFonts w:asciiTheme="minorHAnsi" w:hAnsiTheme="minorHAnsi"/>
        </w:rPr>
        <w:t>lson</w:t>
      </w:r>
    </w:p>
    <w:p w:rsidR="001A5DE6" w:rsidRDefault="001A5DE6" w:rsidP="001A5DE6">
      <w:pPr>
        <w:tabs>
          <w:tab w:val="left" w:pos="5311"/>
        </w:tabs>
        <w:spacing w:after="120" w:line="240" w:lineRule="auto"/>
        <w:ind w:right="474"/>
        <w:rPr>
          <w:rFonts w:asciiTheme="minorHAnsi" w:hAnsiTheme="minorHAnsi"/>
        </w:rPr>
      </w:pPr>
      <w:r w:rsidRPr="00805DE0">
        <w:rPr>
          <w:rFonts w:asciiTheme="minorHAnsi" w:hAnsiTheme="minorHAnsi"/>
          <w:b/>
        </w:rPr>
        <w:t>Guests:</w:t>
      </w:r>
      <w:r>
        <w:rPr>
          <w:rFonts w:asciiTheme="minorHAnsi" w:hAnsiTheme="minorHAnsi"/>
        </w:rPr>
        <w:t xml:space="preserve"> Denise McKinley, Aimee</w:t>
      </w:r>
      <w:r w:rsidR="003241C5">
        <w:rPr>
          <w:rFonts w:asciiTheme="minorHAnsi" w:hAnsiTheme="minorHAnsi"/>
        </w:rPr>
        <w:t xml:space="preserve"> Sherwood,</w:t>
      </w:r>
      <w:r w:rsidR="00273C98">
        <w:rPr>
          <w:rFonts w:asciiTheme="minorHAnsi" w:hAnsiTheme="minorHAnsi"/>
        </w:rPr>
        <w:t xml:space="preserve">   Mary Chudley</w:t>
      </w:r>
    </w:p>
    <w:p w:rsidR="001A5DE6" w:rsidRPr="00805DE0" w:rsidRDefault="001A5DE6" w:rsidP="001A5DE6">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Welcome and </w:t>
      </w:r>
      <w:r>
        <w:rPr>
          <w:rFonts w:asciiTheme="minorHAnsi" w:hAnsiTheme="minorHAnsi"/>
          <w:b/>
        </w:rPr>
        <w:t>i</w:t>
      </w:r>
      <w:r w:rsidRPr="00805DE0">
        <w:rPr>
          <w:rFonts w:asciiTheme="minorHAnsi" w:hAnsiTheme="minorHAnsi"/>
          <w:b/>
        </w:rPr>
        <w:t>ntroductions</w:t>
      </w:r>
      <w:r>
        <w:rPr>
          <w:rFonts w:asciiTheme="minorHAnsi" w:hAnsiTheme="minorHAnsi"/>
          <w:b/>
        </w:rPr>
        <w:t>.</w:t>
      </w:r>
    </w:p>
    <w:p w:rsidR="001A5DE6" w:rsidRPr="00805DE0" w:rsidRDefault="001A5DE6" w:rsidP="001A5DE6">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Adoption of Agenda- Moved/second </w:t>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t>Approved</w:t>
      </w:r>
    </w:p>
    <w:p w:rsidR="001A5DE6" w:rsidRDefault="001A5DE6" w:rsidP="001A5DE6">
      <w:pPr>
        <w:tabs>
          <w:tab w:val="left" w:pos="5311"/>
        </w:tabs>
        <w:spacing w:after="120" w:line="240" w:lineRule="auto"/>
        <w:ind w:right="474"/>
        <w:rPr>
          <w:rFonts w:asciiTheme="minorHAnsi" w:hAnsiTheme="minorHAnsi"/>
          <w:b/>
        </w:rPr>
      </w:pPr>
    </w:p>
    <w:p w:rsidR="001A5DE6" w:rsidRPr="00CF23D2" w:rsidRDefault="001A5DE6" w:rsidP="001A5DE6">
      <w:pPr>
        <w:ind w:left="360"/>
      </w:pPr>
      <w:r>
        <w:rPr>
          <w:rFonts w:asciiTheme="minorHAnsi" w:hAnsiTheme="minorHAnsi"/>
          <w:b/>
        </w:rPr>
        <w:t xml:space="preserve">3. </w:t>
      </w:r>
      <w:r w:rsidRPr="004B08F7">
        <w:rPr>
          <w:rFonts w:asciiTheme="minorHAnsi" w:hAnsiTheme="minorHAnsi"/>
          <w:b/>
        </w:rPr>
        <w:t xml:space="preserve">Celebrating Our Cowichan- </w:t>
      </w:r>
      <w:r w:rsidR="00273C98">
        <w:t xml:space="preserve">Grant Waldman informed the network of the many services and supports offered through the West Coast Men’s Society. These services include youth mentoring program, peer support, dad’s groups, youth circles, cooking, respect and compassion </w:t>
      </w:r>
      <w:r w:rsidR="0087106F">
        <w:t>(anger</w:t>
      </w:r>
      <w:r w:rsidR="00273C98">
        <w:t xml:space="preserve"> management), support for new dads and more.</w:t>
      </w:r>
    </w:p>
    <w:p w:rsidR="00273C98" w:rsidRDefault="001A5DE6" w:rsidP="00273C98">
      <w:pPr>
        <w:spacing w:after="0"/>
        <w:ind w:firstLine="360"/>
        <w:rPr>
          <w:rFonts w:asciiTheme="minorHAnsi" w:hAnsiTheme="minorHAnsi"/>
        </w:rPr>
      </w:pPr>
      <w:r w:rsidRPr="00273C98">
        <w:rPr>
          <w:rFonts w:asciiTheme="minorHAnsi" w:hAnsiTheme="minorHAnsi"/>
          <w:b/>
        </w:rPr>
        <w:t>4</w:t>
      </w:r>
      <w:r w:rsidR="00273C98">
        <w:rPr>
          <w:rFonts w:asciiTheme="minorHAnsi" w:hAnsiTheme="minorHAnsi"/>
          <w:b/>
        </w:rPr>
        <w:t xml:space="preserve">. </w:t>
      </w:r>
      <w:r w:rsidR="00273C98" w:rsidRPr="00273C98">
        <w:rPr>
          <w:rFonts w:asciiTheme="minorHAnsi" w:hAnsiTheme="minorHAnsi"/>
          <w:b/>
        </w:rPr>
        <w:t xml:space="preserve"> Spotlight Speaker: </w:t>
      </w:r>
      <w:r w:rsidR="00273C98">
        <w:rPr>
          <w:rFonts w:asciiTheme="minorHAnsi" w:hAnsiTheme="minorHAnsi"/>
        </w:rPr>
        <w:t xml:space="preserve">Mary Chudley from Patient as Partners- Voices Network walked the members through the     </w:t>
      </w:r>
    </w:p>
    <w:p w:rsidR="00273C98" w:rsidRDefault="00273C98" w:rsidP="00273C98">
      <w:pPr>
        <w:spacing w:after="0"/>
        <w:ind w:left="567"/>
        <w:rPr>
          <w:rFonts w:asciiTheme="minorHAnsi" w:hAnsiTheme="minorHAnsi"/>
        </w:rPr>
      </w:pPr>
      <w:r>
        <w:rPr>
          <w:rFonts w:asciiTheme="minorHAnsi" w:hAnsiTheme="minorHAnsi"/>
        </w:rPr>
        <w:t xml:space="preserve"> </w:t>
      </w:r>
      <w:proofErr w:type="gramStart"/>
      <w:r>
        <w:rPr>
          <w:rFonts w:asciiTheme="minorHAnsi" w:hAnsiTheme="minorHAnsi"/>
        </w:rPr>
        <w:t>valuable</w:t>
      </w:r>
      <w:proofErr w:type="gramEnd"/>
      <w:r>
        <w:rPr>
          <w:rFonts w:asciiTheme="minorHAnsi" w:hAnsiTheme="minorHAnsi"/>
        </w:rPr>
        <w:t xml:space="preserve"> resource that a patient voice brings to community tables, committees and initiatives. Patients as partners- patient voices is a community of BC patients, families, caregivers and others who are using their experiences to influence change in BC’s health care system.  Through the network, they have the opportunity to work openly and collaboratively with health care providers and decision makers by lending their voice to important discussions around health care service delivery.  </w:t>
      </w:r>
      <w:r w:rsidR="00EC1C06">
        <w:rPr>
          <w:rFonts w:asciiTheme="minorHAnsi" w:hAnsiTheme="minorHAnsi"/>
        </w:rPr>
        <w:t>There will be an orientation session in Duncan on March 5 to train new patient representatives.  OCCHN members were provided with posters and information to engage potential patient voices partners.</w:t>
      </w:r>
    </w:p>
    <w:p w:rsidR="00EC1C06" w:rsidRPr="00273C98" w:rsidRDefault="00EC1C06" w:rsidP="00273C98">
      <w:pPr>
        <w:spacing w:after="0"/>
        <w:ind w:left="567"/>
        <w:rPr>
          <w:rFonts w:asciiTheme="minorHAnsi" w:hAnsiTheme="minorHAnsi"/>
        </w:rPr>
      </w:pPr>
    </w:p>
    <w:p w:rsidR="001A5DE6" w:rsidRPr="00EC1C06" w:rsidRDefault="00273C98" w:rsidP="00273C98">
      <w:pPr>
        <w:spacing w:after="0"/>
        <w:ind w:firstLine="360"/>
      </w:pPr>
      <w:r>
        <w:t xml:space="preserve">5. </w:t>
      </w:r>
      <w:r w:rsidR="001A5DE6" w:rsidRPr="00CF23D2">
        <w:rPr>
          <w:rFonts w:asciiTheme="minorHAnsi" w:hAnsiTheme="minorHAnsi"/>
          <w:b/>
        </w:rPr>
        <w:t xml:space="preserve">Delegation: </w:t>
      </w:r>
      <w:r w:rsidR="00EC1C06">
        <w:rPr>
          <w:rFonts w:asciiTheme="minorHAnsi" w:hAnsiTheme="minorHAnsi"/>
          <w:b/>
        </w:rPr>
        <w:t xml:space="preserve"> </w:t>
      </w:r>
      <w:r w:rsidR="00EC1C06">
        <w:rPr>
          <w:rFonts w:asciiTheme="minorHAnsi" w:hAnsiTheme="minorHAnsi"/>
        </w:rPr>
        <w:t>No delegation</w:t>
      </w:r>
    </w:p>
    <w:p w:rsidR="001A5DE6" w:rsidRPr="00EC1C06" w:rsidRDefault="001A5DE6" w:rsidP="00EC1C06">
      <w:pPr>
        <w:pStyle w:val="Default"/>
        <w:rPr>
          <w:sz w:val="22"/>
          <w:szCs w:val="22"/>
        </w:rPr>
      </w:pPr>
      <w:r>
        <w:rPr>
          <w:sz w:val="22"/>
          <w:szCs w:val="22"/>
        </w:rPr>
        <w:tab/>
      </w:r>
    </w:p>
    <w:p w:rsidR="001A5DE6" w:rsidRPr="00DA5DC7" w:rsidRDefault="001A5DE6" w:rsidP="001A5DE6">
      <w:pPr>
        <w:pStyle w:val="ListParagraph"/>
        <w:numPr>
          <w:ilvl w:val="0"/>
          <w:numId w:val="5"/>
        </w:numPr>
        <w:tabs>
          <w:tab w:val="left" w:pos="5311"/>
        </w:tabs>
        <w:spacing w:after="0" w:line="240" w:lineRule="auto"/>
        <w:ind w:right="474"/>
        <w:rPr>
          <w:rFonts w:asciiTheme="minorHAnsi" w:hAnsiTheme="minorHAnsi"/>
          <w:b/>
        </w:rPr>
      </w:pPr>
      <w:r w:rsidRPr="00DA5DC7">
        <w:rPr>
          <w:rFonts w:asciiTheme="minorHAnsi" w:hAnsiTheme="minorHAnsi"/>
          <w:b/>
        </w:rPr>
        <w:t>Minutes of</w:t>
      </w:r>
      <w:r w:rsidR="00EC1C06">
        <w:rPr>
          <w:rFonts w:asciiTheme="minorHAnsi" w:hAnsiTheme="minorHAnsi"/>
          <w:b/>
        </w:rPr>
        <w:t xml:space="preserve"> November 13</w:t>
      </w:r>
      <w:r w:rsidRPr="00DA5DC7">
        <w:rPr>
          <w:rFonts w:asciiTheme="minorHAnsi" w:hAnsiTheme="minorHAnsi"/>
          <w:b/>
        </w:rPr>
        <w:t xml:space="preserve">, 2014 </w:t>
      </w:r>
      <w:r w:rsidRPr="00DA5DC7">
        <w:rPr>
          <w:rFonts w:asciiTheme="minorHAnsi" w:hAnsiTheme="minorHAnsi"/>
          <w:b/>
        </w:rPr>
        <w:tab/>
      </w:r>
      <w:r w:rsidRPr="00DA5DC7">
        <w:rPr>
          <w:rFonts w:asciiTheme="minorHAnsi" w:hAnsiTheme="minorHAnsi"/>
          <w:b/>
        </w:rPr>
        <w:tab/>
      </w:r>
      <w:r w:rsidRPr="00DA5DC7">
        <w:rPr>
          <w:rFonts w:asciiTheme="minorHAnsi" w:hAnsiTheme="minorHAnsi"/>
          <w:b/>
        </w:rPr>
        <w:tab/>
      </w:r>
      <w:r w:rsidRPr="00DA5DC7">
        <w:rPr>
          <w:rFonts w:asciiTheme="minorHAnsi" w:hAnsiTheme="minorHAnsi"/>
          <w:b/>
        </w:rPr>
        <w:tab/>
      </w:r>
      <w:r w:rsidRPr="00DA5DC7">
        <w:rPr>
          <w:rFonts w:asciiTheme="minorHAnsi" w:hAnsiTheme="minorHAnsi"/>
          <w:b/>
        </w:rPr>
        <w:tab/>
      </w:r>
      <w:r w:rsidRPr="00DA5DC7">
        <w:rPr>
          <w:rFonts w:asciiTheme="minorHAnsi" w:hAnsiTheme="minorHAnsi"/>
          <w:b/>
        </w:rPr>
        <w:tab/>
        <w:t>Approved</w:t>
      </w:r>
      <w:r w:rsidRPr="00DA5DC7">
        <w:rPr>
          <w:rFonts w:asciiTheme="minorHAnsi" w:hAnsiTheme="minorHAnsi"/>
          <w:b/>
        </w:rPr>
        <w:tab/>
      </w:r>
      <w:r w:rsidRPr="00DA5DC7">
        <w:rPr>
          <w:rFonts w:asciiTheme="minorHAnsi" w:hAnsiTheme="minorHAnsi"/>
          <w:b/>
        </w:rPr>
        <w:tab/>
      </w:r>
      <w:r w:rsidRPr="00DA5DC7">
        <w:rPr>
          <w:rFonts w:asciiTheme="minorHAnsi" w:hAnsiTheme="minorHAnsi"/>
          <w:b/>
        </w:rPr>
        <w:tab/>
      </w:r>
    </w:p>
    <w:p w:rsidR="001A5DE6" w:rsidRDefault="001A5DE6" w:rsidP="001A5DE6">
      <w:pPr>
        <w:pStyle w:val="ListParagraph"/>
        <w:numPr>
          <w:ilvl w:val="0"/>
          <w:numId w:val="5"/>
        </w:numPr>
      </w:pPr>
      <w:r w:rsidRPr="00DA5DC7">
        <w:rPr>
          <w:rFonts w:asciiTheme="minorHAnsi" w:hAnsiTheme="minorHAnsi"/>
          <w:b/>
        </w:rPr>
        <w:t>Correspondence</w:t>
      </w:r>
      <w:r w:rsidRPr="00DA5DC7">
        <w:rPr>
          <w:rFonts w:asciiTheme="minorHAnsi" w:hAnsiTheme="minorHAnsi"/>
        </w:rPr>
        <w:t xml:space="preserve">: </w:t>
      </w:r>
      <w:r w:rsidR="0087106F">
        <w:rPr>
          <w:rFonts w:asciiTheme="minorHAnsi" w:hAnsiTheme="minorHAnsi"/>
        </w:rPr>
        <w:t>None</w:t>
      </w:r>
    </w:p>
    <w:p w:rsidR="001A5DE6" w:rsidRPr="008C2F65" w:rsidRDefault="001A5DE6" w:rsidP="001A5DE6">
      <w:pPr>
        <w:numPr>
          <w:ilvl w:val="0"/>
          <w:numId w:val="5"/>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Business arising from minutes </w:t>
      </w:r>
      <w:r>
        <w:rPr>
          <w:rFonts w:asciiTheme="minorHAnsi" w:hAnsiTheme="minorHAnsi"/>
        </w:rPr>
        <w:t>–</w:t>
      </w:r>
    </w:p>
    <w:p w:rsidR="001A5DE6" w:rsidRPr="008C2F65" w:rsidRDefault="001A5DE6" w:rsidP="001A5DE6">
      <w:pPr>
        <w:numPr>
          <w:ilvl w:val="1"/>
          <w:numId w:val="5"/>
        </w:numPr>
        <w:tabs>
          <w:tab w:val="left" w:pos="5311"/>
        </w:tabs>
        <w:spacing w:before="120" w:after="0" w:line="240" w:lineRule="auto"/>
        <w:ind w:right="474"/>
        <w:rPr>
          <w:rFonts w:asciiTheme="minorHAnsi" w:hAnsiTheme="minorHAnsi"/>
        </w:rPr>
      </w:pPr>
      <w:r>
        <w:rPr>
          <w:rFonts w:asciiTheme="minorHAnsi" w:hAnsiTheme="minorHAnsi"/>
        </w:rPr>
        <w:t>None</w:t>
      </w:r>
    </w:p>
    <w:p w:rsidR="001A5DE6" w:rsidRPr="00805DE0" w:rsidRDefault="001A5DE6" w:rsidP="001A5DE6">
      <w:pPr>
        <w:numPr>
          <w:ilvl w:val="0"/>
          <w:numId w:val="5"/>
        </w:numPr>
        <w:tabs>
          <w:tab w:val="left" w:pos="5311"/>
        </w:tabs>
        <w:spacing w:before="120" w:after="0" w:line="240" w:lineRule="auto"/>
        <w:ind w:right="474"/>
        <w:rPr>
          <w:rFonts w:asciiTheme="minorHAnsi" w:hAnsiTheme="minorHAnsi"/>
          <w:b/>
        </w:rPr>
      </w:pPr>
      <w:r w:rsidRPr="00805DE0">
        <w:rPr>
          <w:rFonts w:asciiTheme="minorHAnsi" w:hAnsiTheme="minorHAnsi"/>
          <w:b/>
        </w:rPr>
        <w:t>CCHN Committee Reports:</w:t>
      </w:r>
    </w:p>
    <w:p w:rsidR="001A5DE6" w:rsidRDefault="001A5DE6" w:rsidP="001A5DE6">
      <w:pPr>
        <w:pStyle w:val="ListParagraph"/>
        <w:numPr>
          <w:ilvl w:val="0"/>
          <w:numId w:val="2"/>
        </w:numPr>
        <w:tabs>
          <w:tab w:val="left" w:pos="5311"/>
        </w:tabs>
        <w:spacing w:after="0" w:line="240" w:lineRule="auto"/>
        <w:ind w:right="474"/>
        <w:rPr>
          <w:rFonts w:asciiTheme="minorHAnsi" w:hAnsiTheme="minorHAnsi"/>
          <w:b/>
        </w:rPr>
      </w:pPr>
      <w:r w:rsidRPr="00805DE0">
        <w:rPr>
          <w:rFonts w:asciiTheme="minorHAnsi" w:hAnsiTheme="minorHAnsi"/>
          <w:b/>
        </w:rPr>
        <w:t xml:space="preserve">Admin Committee- </w:t>
      </w:r>
    </w:p>
    <w:p w:rsidR="001A5DE6" w:rsidRPr="00392DDF" w:rsidRDefault="001A5DE6" w:rsidP="001A5DE6">
      <w:pPr>
        <w:pStyle w:val="ListParagraph"/>
        <w:numPr>
          <w:ilvl w:val="1"/>
          <w:numId w:val="2"/>
        </w:numPr>
        <w:tabs>
          <w:tab w:val="left" w:pos="5311"/>
        </w:tabs>
        <w:spacing w:after="0" w:line="240" w:lineRule="auto"/>
        <w:ind w:right="474"/>
        <w:rPr>
          <w:rFonts w:asciiTheme="minorHAnsi" w:hAnsiTheme="minorHAnsi"/>
          <w:b/>
        </w:rPr>
      </w:pPr>
      <w:r w:rsidRPr="00392DDF">
        <w:rPr>
          <w:rFonts w:asciiTheme="minorHAnsi" w:hAnsiTheme="minorHAnsi"/>
          <w:b/>
        </w:rPr>
        <w:t xml:space="preserve">Budget-  </w:t>
      </w:r>
      <w:r w:rsidR="00EC1C06">
        <w:rPr>
          <w:rFonts w:asciiTheme="minorHAnsi" w:hAnsiTheme="minorHAnsi"/>
        </w:rPr>
        <w:t xml:space="preserve">November </w:t>
      </w:r>
      <w:r>
        <w:rPr>
          <w:rFonts w:asciiTheme="minorHAnsi" w:hAnsiTheme="minorHAnsi"/>
        </w:rPr>
        <w:t xml:space="preserve"> financials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BF78FF">
        <w:rPr>
          <w:rFonts w:asciiTheme="minorHAnsi" w:hAnsiTheme="minorHAnsi"/>
          <w:b/>
        </w:rPr>
        <w:t>Approved</w:t>
      </w:r>
    </w:p>
    <w:p w:rsidR="00EC1C06" w:rsidRPr="00403925" w:rsidRDefault="00EC1C06" w:rsidP="00EC1C06">
      <w:pPr>
        <w:pStyle w:val="ListParagraph"/>
        <w:numPr>
          <w:ilvl w:val="1"/>
          <w:numId w:val="2"/>
        </w:numPr>
        <w:tabs>
          <w:tab w:val="left" w:pos="5311"/>
        </w:tabs>
        <w:spacing w:after="0" w:line="240" w:lineRule="auto"/>
        <w:ind w:right="474"/>
        <w:rPr>
          <w:rFonts w:asciiTheme="minorHAnsi" w:hAnsiTheme="minorHAnsi"/>
          <w:b/>
        </w:rPr>
      </w:pPr>
      <w:r w:rsidRPr="00392DDF">
        <w:rPr>
          <w:rFonts w:asciiTheme="minorHAnsi" w:hAnsiTheme="minorHAnsi"/>
          <w:b/>
        </w:rPr>
        <w:t>Business Arising from Admin Committee</w:t>
      </w:r>
      <w:r>
        <w:rPr>
          <w:rFonts w:asciiTheme="minorHAnsi" w:hAnsiTheme="minorHAnsi"/>
          <w:b/>
        </w:rPr>
        <w:t xml:space="preserve">- </w:t>
      </w:r>
      <w:r>
        <w:rPr>
          <w:rFonts w:asciiTheme="minorHAnsi" w:hAnsiTheme="minorHAnsi"/>
        </w:rPr>
        <w:t>Consultants budget</w:t>
      </w:r>
    </w:p>
    <w:p w:rsidR="00EC1C06" w:rsidRDefault="00EC1C06" w:rsidP="00EC1C06">
      <w:pPr>
        <w:pStyle w:val="ListParagraph"/>
        <w:tabs>
          <w:tab w:val="left" w:pos="5311"/>
        </w:tabs>
        <w:spacing w:after="0" w:line="240" w:lineRule="auto"/>
        <w:ind w:left="1655" w:right="474"/>
        <w:rPr>
          <w:rFonts w:asciiTheme="minorHAnsi" w:hAnsiTheme="minorHAnsi"/>
          <w:b/>
        </w:rPr>
      </w:pPr>
    </w:p>
    <w:p w:rsidR="00EC1C06" w:rsidRDefault="00EC1C06" w:rsidP="00EC1C06">
      <w:pPr>
        <w:pStyle w:val="ListParagraph"/>
        <w:tabs>
          <w:tab w:val="left" w:pos="5311"/>
        </w:tabs>
        <w:spacing w:after="0" w:line="240" w:lineRule="auto"/>
        <w:ind w:left="1655" w:right="474"/>
        <w:rPr>
          <w:rFonts w:asciiTheme="minorHAnsi" w:hAnsiTheme="minorHAnsi"/>
          <w:b/>
        </w:rPr>
      </w:pPr>
    </w:p>
    <w:p w:rsidR="00EC1C06" w:rsidRPr="00EC1C06" w:rsidRDefault="00EC1C06" w:rsidP="00EC1C06">
      <w:pPr>
        <w:pBdr>
          <w:top w:val="single" w:sz="4" w:space="1" w:color="auto"/>
          <w:left w:val="single" w:sz="4" w:space="4" w:color="auto"/>
          <w:bottom w:val="single" w:sz="4" w:space="1" w:color="auto"/>
          <w:right w:val="single" w:sz="4" w:space="4" w:color="auto"/>
        </w:pBdr>
        <w:rPr>
          <w:b/>
          <w:sz w:val="24"/>
          <w:szCs w:val="24"/>
        </w:rPr>
      </w:pPr>
      <w:r w:rsidRPr="00E80239">
        <w:rPr>
          <w:b/>
          <w:sz w:val="24"/>
          <w:szCs w:val="24"/>
        </w:rPr>
        <w:t>Subject:</w:t>
      </w:r>
      <w:r>
        <w:rPr>
          <w:sz w:val="24"/>
          <w:szCs w:val="24"/>
        </w:rPr>
        <w:t xml:space="preserve"> Revision of 2014 Consultants Budget </w:t>
      </w:r>
    </w:p>
    <w:p w:rsidR="00EC1C06" w:rsidRDefault="00EC1C06" w:rsidP="00EC1C06">
      <w:pPr>
        <w:pBdr>
          <w:top w:val="single" w:sz="4" w:space="1" w:color="auto"/>
          <w:left w:val="single" w:sz="4" w:space="4" w:color="auto"/>
          <w:bottom w:val="single" w:sz="4" w:space="1" w:color="auto"/>
          <w:right w:val="single" w:sz="4" w:space="4" w:color="auto"/>
        </w:pBdr>
      </w:pPr>
      <w:r>
        <w:t>When setting the 2014 budget a consultant for strategic planning was not anticipated.  Upon reviewing the previous strategic plan it was determined that OCCHN had far surpassed its original goals and that additions to the strategic plan were required to move the network forward. Quest Consulting was hired to assist with the 2014 strategic planning.</w:t>
      </w:r>
    </w:p>
    <w:p w:rsidR="0087106F" w:rsidRPr="0087106F" w:rsidRDefault="0087106F" w:rsidP="00EC1C06">
      <w:pPr>
        <w:pBdr>
          <w:top w:val="single" w:sz="4" w:space="1" w:color="auto"/>
          <w:left w:val="single" w:sz="4" w:space="4" w:color="auto"/>
          <w:bottom w:val="single" w:sz="4" w:space="1" w:color="auto"/>
          <w:right w:val="single" w:sz="4" w:space="4" w:color="auto"/>
        </w:pBdr>
        <w:rPr>
          <w:b/>
        </w:rPr>
      </w:pPr>
      <w:r w:rsidRPr="0087106F">
        <w:rPr>
          <w:b/>
        </w:rPr>
        <w:t>Motion</w:t>
      </w:r>
    </w:p>
    <w:p w:rsidR="00EC1C06" w:rsidRDefault="00EC1C06" w:rsidP="00EC1C06">
      <w:pPr>
        <w:pBdr>
          <w:top w:val="single" w:sz="4" w:space="1" w:color="auto"/>
          <w:left w:val="single" w:sz="4" w:space="4" w:color="auto"/>
          <w:bottom w:val="single" w:sz="4" w:space="1" w:color="auto"/>
          <w:right w:val="single" w:sz="4" w:space="4" w:color="auto"/>
        </w:pBdr>
        <w:rPr>
          <w:b/>
        </w:rPr>
      </w:pPr>
      <w:r w:rsidRPr="00EC1C06">
        <w:rPr>
          <w:b/>
        </w:rPr>
        <w:t>It is requested that 3,480.75 be moved from contingency 01211 207 500 to consultants 01211 202 2330</w:t>
      </w:r>
    </w:p>
    <w:p w:rsidR="00EC1C06" w:rsidRPr="00EC1C06" w:rsidRDefault="00EC1C06" w:rsidP="00EC1C06">
      <w:pPr>
        <w:pBdr>
          <w:top w:val="single" w:sz="4" w:space="1" w:color="auto"/>
          <w:left w:val="single" w:sz="4" w:space="4" w:color="auto"/>
          <w:bottom w:val="single" w:sz="4" w:space="1" w:color="auto"/>
          <w:right w:val="single" w:sz="4" w:space="4" w:color="auto"/>
        </w:pBdr>
        <w:ind w:firstLine="720"/>
        <w:rPr>
          <w:b/>
        </w:rPr>
      </w:pPr>
      <w:r>
        <w:rPr>
          <w:b/>
          <w:i/>
        </w:rPr>
        <w:t xml:space="preserve">                                                                                                                                                                           </w:t>
      </w:r>
      <w:r w:rsidRPr="00EC1C06">
        <w:rPr>
          <w:b/>
          <w:i/>
        </w:rPr>
        <w:t>Carried</w:t>
      </w:r>
    </w:p>
    <w:p w:rsidR="001A5DE6" w:rsidRPr="003241C5" w:rsidRDefault="001A5DE6" w:rsidP="003241C5">
      <w:pPr>
        <w:tabs>
          <w:tab w:val="left" w:pos="5311"/>
        </w:tabs>
        <w:spacing w:after="0" w:line="240" w:lineRule="auto"/>
        <w:ind w:right="474"/>
        <w:rPr>
          <w:rFonts w:asciiTheme="minorHAnsi" w:hAnsiTheme="minorHAnsi"/>
          <w:b/>
        </w:rPr>
      </w:pPr>
    </w:p>
    <w:p w:rsidR="0087106F" w:rsidRPr="0087106F" w:rsidRDefault="001A5DE6" w:rsidP="0087106F">
      <w:pPr>
        <w:pStyle w:val="ListParagraph"/>
        <w:numPr>
          <w:ilvl w:val="1"/>
          <w:numId w:val="3"/>
        </w:numPr>
      </w:pPr>
      <w:r w:rsidRPr="00805DE0">
        <w:rPr>
          <w:rFonts w:asciiTheme="minorHAnsi" w:hAnsiTheme="minorHAnsi"/>
          <w:b/>
        </w:rPr>
        <w:t>Granting:</w:t>
      </w:r>
      <w:r w:rsidR="00EC1C06">
        <w:rPr>
          <w:rFonts w:asciiTheme="minorHAnsi" w:hAnsiTheme="minorHAnsi"/>
          <w:b/>
        </w:rPr>
        <w:t xml:space="preserve"> </w:t>
      </w:r>
      <w:r w:rsidR="00EC1C06">
        <w:rPr>
          <w:rFonts w:asciiTheme="minorHAnsi" w:hAnsiTheme="minorHAnsi"/>
        </w:rPr>
        <w:t>All 2014 small grants have been distributed to recipients</w:t>
      </w:r>
    </w:p>
    <w:p w:rsidR="00EC1C06" w:rsidRPr="0087106F" w:rsidRDefault="001A5DE6" w:rsidP="0087106F">
      <w:pPr>
        <w:pStyle w:val="ListParagraph"/>
        <w:numPr>
          <w:ilvl w:val="1"/>
          <w:numId w:val="3"/>
        </w:numPr>
      </w:pPr>
      <w:r w:rsidRPr="0087106F">
        <w:rPr>
          <w:rFonts w:asciiTheme="minorHAnsi" w:hAnsiTheme="minorHAnsi"/>
          <w:b/>
        </w:rPr>
        <w:t xml:space="preserve">Membership: </w:t>
      </w:r>
    </w:p>
    <w:p w:rsidR="001A5DE6" w:rsidRPr="003241C5" w:rsidRDefault="00EC1C06" w:rsidP="0087106F">
      <w:pPr>
        <w:pStyle w:val="ListParagraph"/>
        <w:numPr>
          <w:ilvl w:val="2"/>
          <w:numId w:val="2"/>
        </w:numPr>
        <w:tabs>
          <w:tab w:val="left" w:pos="5311"/>
        </w:tabs>
        <w:spacing w:after="0" w:line="240" w:lineRule="auto"/>
        <w:ind w:right="474"/>
        <w:rPr>
          <w:rFonts w:asciiTheme="minorHAnsi" w:hAnsiTheme="minorHAnsi"/>
          <w:i/>
        </w:rPr>
      </w:pPr>
      <w:r w:rsidRPr="00EC1C06">
        <w:rPr>
          <w:rFonts w:asciiTheme="minorHAnsi" w:hAnsiTheme="minorHAnsi"/>
          <w:b/>
        </w:rPr>
        <w:t>Welcome to</w:t>
      </w:r>
      <w:r>
        <w:rPr>
          <w:rFonts w:asciiTheme="minorHAnsi" w:hAnsiTheme="minorHAnsi"/>
        </w:rPr>
        <w:t xml:space="preserve"> Jane Sterk, Kathleen Erickson, Valorie Masuda</w:t>
      </w:r>
    </w:p>
    <w:p w:rsidR="003241C5" w:rsidRPr="00EC1C06" w:rsidRDefault="003241C5" w:rsidP="0087106F">
      <w:pPr>
        <w:pStyle w:val="ListParagraph"/>
        <w:numPr>
          <w:ilvl w:val="2"/>
          <w:numId w:val="2"/>
        </w:numPr>
        <w:tabs>
          <w:tab w:val="left" w:pos="5311"/>
        </w:tabs>
        <w:spacing w:after="0" w:line="240" w:lineRule="auto"/>
        <w:ind w:right="474"/>
        <w:rPr>
          <w:rFonts w:asciiTheme="minorHAnsi" w:hAnsiTheme="minorHAnsi"/>
          <w:i/>
        </w:rPr>
      </w:pPr>
      <w:r>
        <w:rPr>
          <w:rFonts w:asciiTheme="minorHAnsi" w:hAnsiTheme="minorHAnsi"/>
          <w:b/>
        </w:rPr>
        <w:t xml:space="preserve">New representative from the Municipality of North Cowichan will be </w:t>
      </w:r>
      <w:r>
        <w:rPr>
          <w:rFonts w:asciiTheme="minorHAnsi" w:hAnsiTheme="minorHAnsi"/>
        </w:rPr>
        <w:t>Tom Walker- City of Duncan and CVRD Representatives will be determined in January</w:t>
      </w:r>
    </w:p>
    <w:p w:rsidR="00EC1C06" w:rsidRPr="00EC1C06" w:rsidRDefault="00EC1C06" w:rsidP="0087106F">
      <w:pPr>
        <w:pStyle w:val="ListParagraph"/>
        <w:numPr>
          <w:ilvl w:val="2"/>
          <w:numId w:val="2"/>
        </w:numPr>
        <w:tabs>
          <w:tab w:val="left" w:pos="5311"/>
        </w:tabs>
        <w:spacing w:after="0" w:line="240" w:lineRule="auto"/>
        <w:ind w:right="474"/>
        <w:rPr>
          <w:rFonts w:asciiTheme="minorHAnsi" w:hAnsiTheme="minorHAnsi"/>
          <w:i/>
        </w:rPr>
      </w:pPr>
      <w:r>
        <w:rPr>
          <w:rFonts w:asciiTheme="minorHAnsi" w:hAnsiTheme="minorHAnsi"/>
          <w:b/>
        </w:rPr>
        <w:t xml:space="preserve">Best wishes to : </w:t>
      </w:r>
      <w:r w:rsidRPr="00EC1C06">
        <w:rPr>
          <w:rFonts w:asciiTheme="minorHAnsi" w:hAnsiTheme="minorHAnsi"/>
        </w:rPr>
        <w:t>Anita Mcleod,</w:t>
      </w:r>
      <w:r>
        <w:rPr>
          <w:rFonts w:asciiTheme="minorHAnsi" w:hAnsiTheme="minorHAnsi"/>
          <w:b/>
        </w:rPr>
        <w:t xml:space="preserve">  </w:t>
      </w:r>
      <w:r>
        <w:rPr>
          <w:rFonts w:asciiTheme="minorHAnsi" w:hAnsiTheme="minorHAnsi"/>
        </w:rPr>
        <w:t>John Koury and Pat Weaver who are leaving OCCNN</w:t>
      </w:r>
    </w:p>
    <w:p w:rsidR="00EC1C06" w:rsidRPr="00EC1C06" w:rsidRDefault="00EC1C06" w:rsidP="00EC1C06">
      <w:pPr>
        <w:tabs>
          <w:tab w:val="left" w:pos="5311"/>
        </w:tabs>
        <w:spacing w:after="0" w:line="240" w:lineRule="auto"/>
        <w:ind w:left="1298" w:right="474"/>
        <w:rPr>
          <w:rFonts w:asciiTheme="minorHAnsi" w:hAnsiTheme="minorHAnsi"/>
          <w:i/>
        </w:rPr>
      </w:pPr>
    </w:p>
    <w:p w:rsidR="001A5DE6" w:rsidRPr="00BC7417" w:rsidRDefault="001A5DE6" w:rsidP="001A5DE6">
      <w:pPr>
        <w:pStyle w:val="ListParagraph"/>
        <w:numPr>
          <w:ilvl w:val="1"/>
          <w:numId w:val="3"/>
        </w:numPr>
      </w:pPr>
      <w:r w:rsidRPr="00CF23D2">
        <w:rPr>
          <w:rFonts w:asciiTheme="minorHAnsi" w:hAnsiTheme="minorHAnsi"/>
          <w:b/>
        </w:rPr>
        <w:t>Asset Mapping / Data Collection-</w:t>
      </w:r>
    </w:p>
    <w:p w:rsidR="001A5DE6" w:rsidRPr="00582A55" w:rsidRDefault="001A5DE6" w:rsidP="0087106F">
      <w:pPr>
        <w:pStyle w:val="PlainText"/>
        <w:numPr>
          <w:ilvl w:val="1"/>
          <w:numId w:val="3"/>
        </w:numPr>
        <w:rPr>
          <w:rFonts w:asciiTheme="minorHAnsi" w:hAnsiTheme="minorHAnsi"/>
          <w:b/>
        </w:rPr>
      </w:pPr>
      <w:r w:rsidRPr="00805DE0">
        <w:rPr>
          <w:rFonts w:asciiTheme="minorHAnsi" w:hAnsiTheme="minorHAnsi"/>
          <w:b/>
        </w:rPr>
        <w:t>Communications:</w:t>
      </w:r>
      <w:r>
        <w:rPr>
          <w:rFonts w:asciiTheme="minorHAnsi" w:hAnsiTheme="minorHAnsi"/>
          <w:b/>
        </w:rPr>
        <w:t xml:space="preserve"> </w:t>
      </w:r>
      <w:r>
        <w:rPr>
          <w:rFonts w:asciiTheme="minorHAnsi" w:hAnsiTheme="minorHAnsi"/>
        </w:rPr>
        <w:t>No report</w:t>
      </w:r>
    </w:p>
    <w:p w:rsidR="001A5DE6" w:rsidRPr="00556C4B" w:rsidRDefault="001A5DE6" w:rsidP="001A5DE6">
      <w:pPr>
        <w:pStyle w:val="PlainText"/>
        <w:rPr>
          <w:rFonts w:asciiTheme="minorHAnsi" w:hAnsiTheme="minorHAnsi"/>
          <w:b/>
        </w:rPr>
      </w:pPr>
    </w:p>
    <w:p w:rsidR="001A5DE6" w:rsidRPr="00582A55" w:rsidRDefault="001A5DE6" w:rsidP="0087106F">
      <w:pPr>
        <w:pStyle w:val="PlainText"/>
        <w:numPr>
          <w:ilvl w:val="1"/>
          <w:numId w:val="3"/>
        </w:numPr>
        <w:rPr>
          <w:rFonts w:asciiTheme="minorHAnsi" w:hAnsiTheme="minorHAnsi"/>
          <w:b/>
        </w:rPr>
      </w:pPr>
      <w:r w:rsidRPr="00AC6BCD">
        <w:rPr>
          <w:rFonts w:asciiTheme="minorHAnsi" w:hAnsiTheme="minorHAnsi"/>
          <w:b/>
        </w:rPr>
        <w:t>Website</w:t>
      </w:r>
      <w:r w:rsidRPr="00AC6BCD">
        <w:rPr>
          <w:rFonts w:asciiTheme="minorHAnsi" w:hAnsiTheme="minorHAnsi"/>
        </w:rPr>
        <w:t>-</w:t>
      </w:r>
      <w:r w:rsidR="003241C5">
        <w:rPr>
          <w:rFonts w:asciiTheme="minorHAnsi" w:hAnsiTheme="minorHAnsi"/>
        </w:rPr>
        <w:t xml:space="preserve">A website report was submitted – OCCHN had 15,734 visits </w:t>
      </w:r>
      <w:r w:rsidR="004E5CA5">
        <w:rPr>
          <w:rFonts w:asciiTheme="minorHAnsi" w:hAnsiTheme="minorHAnsi"/>
        </w:rPr>
        <w:t>where the viewer browsed the site.  This number does not distinguish unique visitors.  The busiest months were September, October and November</w:t>
      </w:r>
    </w:p>
    <w:p w:rsidR="001A5DE6" w:rsidRPr="00582A55" w:rsidRDefault="001A5DE6" w:rsidP="001A5DE6">
      <w:pPr>
        <w:pStyle w:val="PlainText"/>
        <w:rPr>
          <w:rFonts w:asciiTheme="minorHAnsi" w:hAnsiTheme="minorHAnsi"/>
          <w:b/>
        </w:rPr>
      </w:pPr>
    </w:p>
    <w:p w:rsidR="001A5DE6" w:rsidRPr="007C055B" w:rsidRDefault="001A5DE6" w:rsidP="001A5DE6">
      <w:pPr>
        <w:pStyle w:val="PlainText"/>
        <w:numPr>
          <w:ilvl w:val="0"/>
          <w:numId w:val="5"/>
        </w:numPr>
        <w:rPr>
          <w:rFonts w:asciiTheme="minorHAnsi" w:hAnsiTheme="minorHAnsi"/>
          <w:b/>
        </w:rPr>
      </w:pPr>
      <w:r w:rsidRPr="00AC6BCD">
        <w:rPr>
          <w:rFonts w:asciiTheme="minorHAnsi" w:hAnsiTheme="minorHAnsi"/>
          <w:b/>
        </w:rPr>
        <w:t>OCCHN Liaisons</w:t>
      </w:r>
    </w:p>
    <w:p w:rsidR="001A5DE6" w:rsidRPr="004E5CA5" w:rsidRDefault="001A5DE6" w:rsidP="001A5DE6">
      <w:pPr>
        <w:pStyle w:val="PlainText"/>
        <w:numPr>
          <w:ilvl w:val="1"/>
          <w:numId w:val="5"/>
        </w:numPr>
        <w:rPr>
          <w:rFonts w:asciiTheme="minorHAnsi" w:hAnsiTheme="minorHAnsi"/>
          <w:b/>
        </w:rPr>
      </w:pPr>
      <w:r w:rsidRPr="00AC6BCD">
        <w:rPr>
          <w:rFonts w:asciiTheme="minorHAnsi" w:hAnsiTheme="minorHAnsi"/>
          <w:b/>
        </w:rPr>
        <w:t>Collaborative Services Committee</w:t>
      </w:r>
      <w:r w:rsidRPr="00AC6BCD">
        <w:rPr>
          <w:rFonts w:asciiTheme="minorHAnsi" w:hAnsiTheme="minorHAnsi"/>
        </w:rPr>
        <w:t xml:space="preserve"> – </w:t>
      </w:r>
      <w:r w:rsidR="004E5CA5">
        <w:rPr>
          <w:rFonts w:asciiTheme="minorHAnsi" w:hAnsiTheme="minorHAnsi"/>
        </w:rPr>
        <w:t xml:space="preserve">Robin reported on the unique structure of the Collaborative Services Committee (CSC) that includes representation from Island Health, First Nations Health Authority, The Division of Family Practice, Specialists and the Community via Our Cowichan.  The CSC is able to hold high level discussions regarding health services and planning within the region.  </w:t>
      </w:r>
    </w:p>
    <w:p w:rsidR="004E5CA5" w:rsidRPr="004E5CA5" w:rsidRDefault="004E5CA5" w:rsidP="001A5DE6">
      <w:pPr>
        <w:pStyle w:val="PlainText"/>
        <w:numPr>
          <w:ilvl w:val="1"/>
          <w:numId w:val="5"/>
        </w:numPr>
        <w:rPr>
          <w:rFonts w:asciiTheme="minorHAnsi" w:hAnsiTheme="minorHAnsi"/>
          <w:b/>
        </w:rPr>
      </w:pPr>
      <w:r>
        <w:rPr>
          <w:rFonts w:asciiTheme="minorHAnsi" w:hAnsiTheme="minorHAnsi"/>
          <w:b/>
        </w:rPr>
        <w:t xml:space="preserve">Attachment and Integration Committee- </w:t>
      </w:r>
      <w:r>
        <w:rPr>
          <w:rFonts w:asciiTheme="minorHAnsi" w:hAnsiTheme="minorHAnsi"/>
        </w:rPr>
        <w:t>Melie reported that this committee will become an integration and attachment steering committee.  This group is currently reviewing the current state mapping of health services in the region which mapped 16 patient experiences in the community.  It is important to note that the work underway at the CSC and the Attachment and Integration steering committee aligns with Our Cowichan and the work of the newly structured regional management team for the Cowichan region.</w:t>
      </w:r>
    </w:p>
    <w:p w:rsidR="004E5CA5" w:rsidRPr="00AC6BCD" w:rsidRDefault="004E5CA5" w:rsidP="004E5CA5">
      <w:pPr>
        <w:pStyle w:val="PlainText"/>
        <w:ind w:left="1440"/>
        <w:rPr>
          <w:rFonts w:asciiTheme="minorHAnsi" w:hAnsiTheme="minorHAnsi"/>
          <w:b/>
        </w:rPr>
      </w:pPr>
    </w:p>
    <w:p w:rsidR="001A5DE6" w:rsidRPr="00C16C5F" w:rsidRDefault="001A5DE6" w:rsidP="001A5DE6">
      <w:pPr>
        <w:pStyle w:val="ListParagraph"/>
        <w:numPr>
          <w:ilvl w:val="0"/>
          <w:numId w:val="5"/>
        </w:numPr>
        <w:tabs>
          <w:tab w:val="left" w:pos="2268"/>
        </w:tabs>
        <w:spacing w:after="0" w:line="240" w:lineRule="auto"/>
        <w:ind w:right="474"/>
        <w:rPr>
          <w:rFonts w:asciiTheme="minorHAnsi" w:hAnsiTheme="minorHAnsi"/>
          <w:b/>
        </w:rPr>
      </w:pPr>
      <w:r w:rsidRPr="00C16C5F">
        <w:rPr>
          <w:rFonts w:asciiTheme="minorHAnsi" w:hAnsiTheme="minorHAnsi"/>
          <w:b/>
        </w:rPr>
        <w:t>New Business:</w:t>
      </w:r>
    </w:p>
    <w:p w:rsidR="004E5CA5" w:rsidRPr="0087106F" w:rsidRDefault="001A5DE6" w:rsidP="001A5DE6">
      <w:pPr>
        <w:numPr>
          <w:ilvl w:val="1"/>
          <w:numId w:val="5"/>
        </w:numPr>
        <w:tabs>
          <w:tab w:val="left" w:pos="1418"/>
          <w:tab w:val="left" w:pos="5311"/>
        </w:tabs>
        <w:spacing w:before="120" w:after="0" w:line="240" w:lineRule="auto"/>
        <w:ind w:right="474"/>
        <w:rPr>
          <w:rFonts w:asciiTheme="minorHAnsi" w:hAnsiTheme="minorHAnsi"/>
          <w:b/>
        </w:rPr>
      </w:pPr>
      <w:r>
        <w:rPr>
          <w:rFonts w:asciiTheme="minorHAnsi" w:hAnsiTheme="minorHAnsi"/>
          <w:b/>
        </w:rPr>
        <w:t xml:space="preserve"> </w:t>
      </w:r>
      <w:r w:rsidR="004E5CA5">
        <w:rPr>
          <w:rFonts w:asciiTheme="minorHAnsi" w:hAnsiTheme="minorHAnsi"/>
          <w:b/>
        </w:rPr>
        <w:t>Election of Co Chair</w:t>
      </w:r>
      <w:r w:rsidR="00DB4CE7">
        <w:rPr>
          <w:rFonts w:asciiTheme="minorHAnsi" w:hAnsiTheme="minorHAnsi"/>
          <w:b/>
        </w:rPr>
        <w:t xml:space="preserve">- </w:t>
      </w:r>
      <w:r w:rsidR="00DB4CE7">
        <w:rPr>
          <w:rFonts w:asciiTheme="minorHAnsi" w:hAnsiTheme="minorHAnsi"/>
        </w:rPr>
        <w:t>Rob</w:t>
      </w:r>
      <w:r w:rsidR="004E5CA5">
        <w:rPr>
          <w:rFonts w:asciiTheme="minorHAnsi" w:hAnsiTheme="minorHAnsi"/>
        </w:rPr>
        <w:t xml:space="preserve"> Hutchins term as Co- Chair en</w:t>
      </w:r>
      <w:r w:rsidR="00DB4CE7">
        <w:rPr>
          <w:rFonts w:asciiTheme="minorHAnsi" w:hAnsiTheme="minorHAnsi"/>
        </w:rPr>
        <w:t>ds December 31, 2014. He has agreed to let his name stand for another term.   Jennifer Jones is currently on leave. Denise Williams has agreed to fill the role as interim Co- Chair until Jennifer returns.</w:t>
      </w:r>
    </w:p>
    <w:p w:rsidR="0087106F" w:rsidRPr="00DB4CE7" w:rsidRDefault="0087106F" w:rsidP="0087106F">
      <w:pPr>
        <w:tabs>
          <w:tab w:val="left" w:pos="1418"/>
          <w:tab w:val="left" w:pos="5311"/>
        </w:tabs>
        <w:spacing w:before="120" w:after="0" w:line="240" w:lineRule="auto"/>
        <w:ind w:left="1440" w:right="474"/>
        <w:rPr>
          <w:rFonts w:asciiTheme="minorHAnsi" w:hAnsiTheme="minorHAnsi"/>
          <w:b/>
        </w:rPr>
      </w:pPr>
    </w:p>
    <w:p w:rsidR="00DB4CE7" w:rsidRDefault="00DB4CE7" w:rsidP="00DB4CE7">
      <w:pPr>
        <w:pBdr>
          <w:top w:val="single" w:sz="4" w:space="1" w:color="auto"/>
          <w:left w:val="single" w:sz="4" w:space="4" w:color="auto"/>
          <w:bottom w:val="single" w:sz="4" w:space="1" w:color="auto"/>
          <w:right w:val="single" w:sz="4" w:space="4" w:color="auto"/>
        </w:pBdr>
        <w:tabs>
          <w:tab w:val="left" w:pos="1418"/>
          <w:tab w:val="left" w:pos="5311"/>
        </w:tabs>
        <w:spacing w:before="120" w:after="0" w:line="240" w:lineRule="auto"/>
        <w:ind w:left="1440" w:right="474"/>
        <w:rPr>
          <w:rFonts w:asciiTheme="minorHAnsi" w:hAnsiTheme="minorHAnsi"/>
          <w:b/>
        </w:rPr>
      </w:pPr>
      <w:r>
        <w:rPr>
          <w:rFonts w:asciiTheme="minorHAnsi" w:hAnsiTheme="minorHAnsi"/>
          <w:b/>
        </w:rPr>
        <w:lastRenderedPageBreak/>
        <w:t>Motion- That Rob Hutchins be reinstated as Co Chair-</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Carried</w:t>
      </w:r>
    </w:p>
    <w:p w:rsidR="00DB4CE7" w:rsidRDefault="00DB4CE7" w:rsidP="00DB4CE7">
      <w:pPr>
        <w:tabs>
          <w:tab w:val="left" w:pos="1418"/>
          <w:tab w:val="left" w:pos="5311"/>
        </w:tabs>
        <w:spacing w:before="120" w:after="0" w:line="240" w:lineRule="auto"/>
        <w:ind w:left="1440" w:right="474"/>
        <w:rPr>
          <w:rFonts w:asciiTheme="minorHAnsi" w:hAnsiTheme="minorHAnsi"/>
          <w:b/>
        </w:rPr>
      </w:pPr>
    </w:p>
    <w:p w:rsidR="001A5DE6" w:rsidRPr="002C63D1" w:rsidRDefault="00DB4CE7" w:rsidP="001A5DE6">
      <w:pPr>
        <w:numPr>
          <w:ilvl w:val="1"/>
          <w:numId w:val="5"/>
        </w:numPr>
        <w:tabs>
          <w:tab w:val="left" w:pos="1418"/>
          <w:tab w:val="left" w:pos="5311"/>
        </w:tabs>
        <w:spacing w:before="120" w:after="0" w:line="240" w:lineRule="auto"/>
        <w:ind w:right="474"/>
        <w:rPr>
          <w:rFonts w:asciiTheme="minorHAnsi" w:hAnsiTheme="minorHAnsi"/>
          <w:b/>
        </w:rPr>
      </w:pPr>
      <w:r>
        <w:rPr>
          <w:rFonts w:asciiTheme="minorHAnsi" w:hAnsiTheme="minorHAnsi"/>
          <w:b/>
        </w:rPr>
        <w:t xml:space="preserve">Succession of Admin Committee- </w:t>
      </w:r>
      <w:r>
        <w:rPr>
          <w:rFonts w:asciiTheme="minorHAnsi" w:hAnsiTheme="minorHAnsi"/>
        </w:rPr>
        <w:t>It was noted that the members of the admin committee have been filling the role for quite some time.  The admin Committee is open to all members who wish to engage in the administration duties of the OCCHN.  These duties include: setting agendas; Planning for Spotlight Speakers and Delegations; Creating the Budget; Membership and monitoring the deliverables of the facilitator.  New members are encouraged to join this committee and would be most welcome!</w:t>
      </w:r>
    </w:p>
    <w:p w:rsidR="001A5DE6" w:rsidRDefault="001A5DE6" w:rsidP="001A5DE6">
      <w:pPr>
        <w:numPr>
          <w:ilvl w:val="1"/>
          <w:numId w:val="5"/>
        </w:numPr>
        <w:tabs>
          <w:tab w:val="left" w:pos="1418"/>
          <w:tab w:val="left" w:pos="5311"/>
        </w:tabs>
        <w:spacing w:before="120" w:after="0" w:line="240" w:lineRule="auto"/>
        <w:ind w:right="474"/>
        <w:rPr>
          <w:rFonts w:asciiTheme="minorHAnsi" w:hAnsiTheme="minorHAnsi"/>
          <w:b/>
        </w:rPr>
      </w:pPr>
      <w:r w:rsidRPr="002C63D1">
        <w:rPr>
          <w:b/>
        </w:rPr>
        <w:t xml:space="preserve">Update on </w:t>
      </w:r>
      <w:r w:rsidR="00DB4CE7">
        <w:rPr>
          <w:b/>
        </w:rPr>
        <w:t xml:space="preserve">CDH- </w:t>
      </w:r>
      <w:r w:rsidR="00DB4CE7">
        <w:t>The technical committee and the consultant are still in</w:t>
      </w:r>
      <w:r w:rsidR="00CF06BE">
        <w:t xml:space="preserve"> the process of working to determine the final site selection. The process is confidential so no indications to the public have been made as to what the final two sites may be.  It is hoped that there will be an announcement by March.  New members of OCCHN were provided with the site selection criteria document for their reference.</w:t>
      </w:r>
    </w:p>
    <w:p w:rsidR="00CF06BE" w:rsidRPr="00CF06BE" w:rsidRDefault="00CF06BE" w:rsidP="001C282E">
      <w:pPr>
        <w:pStyle w:val="ListParagraph"/>
        <w:numPr>
          <w:ilvl w:val="1"/>
          <w:numId w:val="5"/>
        </w:numPr>
        <w:tabs>
          <w:tab w:val="left" w:pos="1418"/>
          <w:tab w:val="left" w:pos="5311"/>
        </w:tabs>
        <w:spacing w:before="120" w:after="0" w:line="240" w:lineRule="auto"/>
        <w:ind w:right="474"/>
      </w:pPr>
      <w:r w:rsidRPr="001C282E">
        <w:rPr>
          <w:rFonts w:asciiTheme="minorHAnsi" w:hAnsiTheme="minorHAnsi"/>
          <w:b/>
        </w:rPr>
        <w:t xml:space="preserve">Our Cowichan 2015 and Beyond Report </w:t>
      </w:r>
      <w:r w:rsidRPr="001C282E">
        <w:rPr>
          <w:rFonts w:asciiTheme="minorHAnsi" w:hAnsiTheme="minorHAnsi"/>
        </w:rPr>
        <w:t xml:space="preserve">– Members were provided with a copy of the report and request for funding that was submitted to Island Health in the presentation to Allison Cutler.  </w:t>
      </w:r>
      <w:proofErr w:type="gramStart"/>
      <w:r w:rsidRPr="001C282E">
        <w:rPr>
          <w:rFonts w:asciiTheme="minorHAnsi" w:hAnsiTheme="minorHAnsi"/>
        </w:rPr>
        <w:t>An ask</w:t>
      </w:r>
      <w:proofErr w:type="gramEnd"/>
      <w:r w:rsidRPr="001C282E">
        <w:rPr>
          <w:rFonts w:asciiTheme="minorHAnsi" w:hAnsiTheme="minorHAnsi"/>
        </w:rPr>
        <w:t xml:space="preserve"> of $160,000 per year for three years was included in our request for funding.  In addition to working with the local community, Our Cowichan has offered to support Island Health in their endeavors to establish Health Networks throughout the Island Health region.  We will not know until the New Year what funds may be available.</w:t>
      </w:r>
    </w:p>
    <w:p w:rsidR="001A5DE6" w:rsidRPr="00CF06BE" w:rsidRDefault="00CF06BE" w:rsidP="001C282E">
      <w:pPr>
        <w:numPr>
          <w:ilvl w:val="1"/>
          <w:numId w:val="5"/>
        </w:numPr>
        <w:tabs>
          <w:tab w:val="left" w:pos="1418"/>
          <w:tab w:val="left" w:pos="5311"/>
        </w:tabs>
        <w:spacing w:before="120" w:after="0" w:line="240" w:lineRule="auto"/>
        <w:ind w:right="474"/>
      </w:pPr>
      <w:r>
        <w:rPr>
          <w:rFonts w:asciiTheme="minorHAnsi" w:hAnsiTheme="minorHAnsi"/>
          <w:b/>
        </w:rPr>
        <w:t>Small Group- Strategic Planning –</w:t>
      </w:r>
      <w:r>
        <w:rPr>
          <w:rFonts w:asciiTheme="minorHAnsi" w:hAnsiTheme="minorHAnsi"/>
        </w:rPr>
        <w:t>Cindy shared a power point presentation outlining the strategic planning progress to date.  It was noted that OCCHN priorities are very closely aligned with Island Health, First Nations Health and the Division of Family Practice. There is still a little more work to be done in the small groups before finalizing the strategic priorities.  4 more questions to help facilitate the final decision which include:</w:t>
      </w:r>
    </w:p>
    <w:p w:rsidR="00CF06BE" w:rsidRDefault="00CF06BE" w:rsidP="001C282E">
      <w:pPr>
        <w:numPr>
          <w:ilvl w:val="2"/>
          <w:numId w:val="5"/>
        </w:numPr>
        <w:tabs>
          <w:tab w:val="left" w:pos="1418"/>
          <w:tab w:val="left" w:pos="5311"/>
        </w:tabs>
        <w:spacing w:before="120" w:after="0" w:line="240" w:lineRule="auto"/>
        <w:ind w:right="474"/>
      </w:pPr>
      <w:r>
        <w:rPr>
          <w:rFonts w:asciiTheme="minorHAnsi" w:hAnsiTheme="minorHAnsi"/>
          <w:b/>
        </w:rPr>
        <w:t>Is the issue greater than the provincial or Island Health norm?</w:t>
      </w:r>
    </w:p>
    <w:p w:rsidR="00CF06BE" w:rsidRDefault="00CF06BE" w:rsidP="001C282E">
      <w:pPr>
        <w:numPr>
          <w:ilvl w:val="2"/>
          <w:numId w:val="5"/>
        </w:numPr>
        <w:tabs>
          <w:tab w:val="left" w:pos="1418"/>
          <w:tab w:val="left" w:pos="5311"/>
        </w:tabs>
        <w:spacing w:before="120" w:after="0" w:line="240" w:lineRule="auto"/>
        <w:ind w:right="474"/>
      </w:pPr>
      <w:r>
        <w:t>What effects does the issue have on the individual&gt; i.e. death, disability, unhappiness</w:t>
      </w:r>
    </w:p>
    <w:p w:rsidR="00CF06BE" w:rsidRDefault="00CF06BE" w:rsidP="001C282E">
      <w:pPr>
        <w:numPr>
          <w:ilvl w:val="2"/>
          <w:numId w:val="5"/>
        </w:numPr>
        <w:tabs>
          <w:tab w:val="left" w:pos="1418"/>
          <w:tab w:val="left" w:pos="5311"/>
        </w:tabs>
        <w:spacing w:before="120" w:after="0" w:line="240" w:lineRule="auto"/>
        <w:ind w:right="474"/>
      </w:pPr>
      <w:r>
        <w:t xml:space="preserve">What impact does the issue have on our health or community services? </w:t>
      </w:r>
      <w:proofErr w:type="spellStart"/>
      <w:r>
        <w:t>i.e</w:t>
      </w:r>
      <w:proofErr w:type="spellEnd"/>
      <w:r>
        <w:t xml:space="preserve"> cost to ER, or impact on social services</w:t>
      </w:r>
    </w:p>
    <w:p w:rsidR="00CF06BE" w:rsidRDefault="00CF06BE" w:rsidP="001C282E">
      <w:pPr>
        <w:numPr>
          <w:ilvl w:val="2"/>
          <w:numId w:val="5"/>
        </w:numPr>
        <w:tabs>
          <w:tab w:val="left" w:pos="1418"/>
          <w:tab w:val="left" w:pos="5311"/>
        </w:tabs>
        <w:spacing w:before="120" w:after="0" w:line="240" w:lineRule="auto"/>
        <w:ind w:right="474"/>
      </w:pPr>
      <w:r>
        <w:t xml:space="preserve">What role can OCCHN play? </w:t>
      </w:r>
    </w:p>
    <w:p w:rsidR="00CF06BE" w:rsidRDefault="001C282E" w:rsidP="001C282E">
      <w:pPr>
        <w:tabs>
          <w:tab w:val="left" w:pos="1418"/>
          <w:tab w:val="left" w:pos="5311"/>
        </w:tabs>
        <w:spacing w:before="120" w:after="0" w:line="240" w:lineRule="auto"/>
        <w:ind w:left="1418" w:right="474" w:hanging="1418"/>
      </w:pPr>
      <w:r>
        <w:tab/>
        <w:t>Small groups have been tasked with completing the 4 questions by January. The January meeting will be delegated to completing the strategic planning process.</w:t>
      </w:r>
    </w:p>
    <w:p w:rsidR="001C282E" w:rsidRPr="00277C8D" w:rsidRDefault="001C282E" w:rsidP="001C282E">
      <w:pPr>
        <w:pStyle w:val="ListParagraph"/>
        <w:numPr>
          <w:ilvl w:val="1"/>
          <w:numId w:val="5"/>
        </w:numPr>
        <w:tabs>
          <w:tab w:val="left" w:pos="1418"/>
          <w:tab w:val="left" w:pos="5311"/>
        </w:tabs>
        <w:spacing w:before="120" w:after="0" w:line="240" w:lineRule="auto"/>
        <w:ind w:right="474"/>
        <w:rPr>
          <w:b/>
        </w:rPr>
      </w:pPr>
      <w:r w:rsidRPr="001C282E">
        <w:rPr>
          <w:b/>
        </w:rPr>
        <w:t>Setting the public engagement sessions</w:t>
      </w:r>
      <w:r>
        <w:rPr>
          <w:b/>
        </w:rPr>
        <w:t xml:space="preserve"> – </w:t>
      </w:r>
      <w:r>
        <w:t>It was agreed that no public engagement sessions will be planned until funding for OCCHN has been secured.  It was felt that going to the public without knowing that the work of OCCHN could continue was not recommended.</w:t>
      </w:r>
    </w:p>
    <w:p w:rsidR="00277C8D" w:rsidRPr="001C282E" w:rsidRDefault="00277C8D" w:rsidP="001C282E">
      <w:pPr>
        <w:pStyle w:val="ListParagraph"/>
        <w:numPr>
          <w:ilvl w:val="1"/>
          <w:numId w:val="5"/>
        </w:numPr>
        <w:tabs>
          <w:tab w:val="left" w:pos="1418"/>
          <w:tab w:val="left" w:pos="5311"/>
        </w:tabs>
        <w:spacing w:before="120" w:after="0" w:line="240" w:lineRule="auto"/>
        <w:ind w:right="474"/>
        <w:rPr>
          <w:b/>
        </w:rPr>
      </w:pPr>
      <w:r>
        <w:rPr>
          <w:b/>
        </w:rPr>
        <w:t>Alumni staying engaged-</w:t>
      </w:r>
      <w:r>
        <w:t>Alumni members will stay on the mailing list and will be included in all communications of OCCHN unless they otherwise choose to be removed.</w:t>
      </w:r>
    </w:p>
    <w:p w:rsidR="001C282E" w:rsidRDefault="001C282E" w:rsidP="001C282E">
      <w:pPr>
        <w:tabs>
          <w:tab w:val="left" w:pos="1418"/>
          <w:tab w:val="left" w:pos="5311"/>
        </w:tabs>
        <w:spacing w:before="120" w:after="0" w:line="240" w:lineRule="auto"/>
        <w:ind w:right="474"/>
      </w:pPr>
    </w:p>
    <w:p w:rsidR="001A5DE6" w:rsidRPr="00B21C4C" w:rsidRDefault="001A5DE6" w:rsidP="001A5DE6">
      <w:pPr>
        <w:tabs>
          <w:tab w:val="left" w:pos="1418"/>
          <w:tab w:val="left" w:pos="5311"/>
        </w:tabs>
        <w:spacing w:before="120" w:after="0" w:line="240" w:lineRule="auto"/>
        <w:ind w:right="474"/>
        <w:rPr>
          <w:rFonts w:asciiTheme="minorHAnsi" w:hAnsiTheme="minorHAnsi"/>
          <w:b/>
        </w:rPr>
      </w:pPr>
      <w:r w:rsidRPr="00B21C4C">
        <w:rPr>
          <w:rFonts w:asciiTheme="minorHAnsi" w:hAnsiTheme="minorHAnsi"/>
          <w:b/>
        </w:rPr>
        <w:t>M</w:t>
      </w:r>
      <w:r w:rsidR="001C282E">
        <w:rPr>
          <w:rFonts w:asciiTheme="minorHAnsi" w:hAnsiTheme="minorHAnsi"/>
          <w:b/>
        </w:rPr>
        <w:t>eeting adjourned at 8:25</w:t>
      </w:r>
      <w:r w:rsidRPr="00B21C4C">
        <w:rPr>
          <w:rFonts w:asciiTheme="minorHAnsi" w:hAnsiTheme="minorHAnsi"/>
          <w:b/>
        </w:rPr>
        <w:t xml:space="preserve"> PM</w:t>
      </w:r>
    </w:p>
    <w:p w:rsidR="001A5DE6" w:rsidRPr="00AC6BCD" w:rsidRDefault="001A5DE6" w:rsidP="001A5DE6">
      <w:pPr>
        <w:tabs>
          <w:tab w:val="left" w:pos="5311"/>
        </w:tabs>
        <w:spacing w:before="120" w:after="0" w:line="240" w:lineRule="auto"/>
        <w:ind w:left="360" w:right="474"/>
        <w:jc w:val="center"/>
        <w:rPr>
          <w:rFonts w:asciiTheme="minorHAnsi" w:hAnsiTheme="minorHAnsi"/>
          <w:b/>
          <w:color w:val="FF0000"/>
        </w:rPr>
      </w:pPr>
      <w:r w:rsidRPr="00AC6BCD">
        <w:rPr>
          <w:rFonts w:asciiTheme="minorHAnsi" w:hAnsiTheme="minorHAnsi"/>
          <w:b/>
          <w:color w:val="FF0000"/>
        </w:rPr>
        <w:t>NE</w:t>
      </w:r>
      <w:r w:rsidR="001C282E">
        <w:rPr>
          <w:rFonts w:asciiTheme="minorHAnsi" w:hAnsiTheme="minorHAnsi"/>
          <w:b/>
          <w:color w:val="FF0000"/>
        </w:rPr>
        <w:t>XT MEETING THURSDAY January</w:t>
      </w:r>
      <w:r w:rsidRPr="00AC6BCD">
        <w:rPr>
          <w:rFonts w:asciiTheme="minorHAnsi" w:hAnsiTheme="minorHAnsi"/>
          <w:b/>
          <w:color w:val="FF0000"/>
        </w:rPr>
        <w:t>, 2014 CVRD BOARD ROOM – 6:00 PM- Dinner served at 5:30</w:t>
      </w:r>
    </w:p>
    <w:p w:rsidR="001A5DE6" w:rsidRPr="00223411" w:rsidRDefault="001A5DE6" w:rsidP="001A5DE6">
      <w:pPr>
        <w:tabs>
          <w:tab w:val="left" w:pos="5311"/>
        </w:tabs>
        <w:spacing w:before="120" w:after="0" w:line="240" w:lineRule="auto"/>
        <w:ind w:right="474"/>
        <w:rPr>
          <w:rFonts w:asciiTheme="minorHAnsi" w:hAnsiTheme="minorHAnsi"/>
          <w:b/>
        </w:rPr>
      </w:pPr>
      <w:r w:rsidRPr="00805DE0">
        <w:rPr>
          <w:rFonts w:asciiTheme="minorHAnsi" w:hAnsiTheme="minorHAnsi"/>
        </w:rPr>
        <w:t xml:space="preserve">Minutes taken by </w:t>
      </w:r>
      <w:r>
        <w:rPr>
          <w:rFonts w:asciiTheme="minorHAnsi" w:hAnsiTheme="minorHAnsi"/>
        </w:rPr>
        <w:t>Cindy Lise</w:t>
      </w:r>
    </w:p>
    <w:p w:rsidR="001A5DE6" w:rsidRDefault="001A5DE6" w:rsidP="001A5DE6"/>
    <w:sectPr w:rsidR="001A5DE6" w:rsidSect="00D67C2F">
      <w:headerReference w:type="even" r:id="rId7"/>
      <w:headerReference w:type="default" r:id="rId8"/>
      <w:footerReference w:type="even" r:id="rId9"/>
      <w:footerReference w:type="default" r:id="rId10"/>
      <w:footerReference w:type="first" r:id="rId11"/>
      <w:pgSz w:w="12240" w:h="15840" w:code="1"/>
      <w:pgMar w:top="624" w:right="851" w:bottom="567" w:left="992" w:header="567" w:footer="567"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277C8D" w:rsidP="003F59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4D9B" w:rsidRDefault="00277C8D" w:rsidP="000A5C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DD" w:rsidRDefault="00277C8D">
    <w:pPr>
      <w:pStyle w:val="Footer"/>
      <w:pBdr>
        <w:top w:val="thinThickSmallGap" w:sz="24" w:space="1" w:color="622423" w:themeColor="accent2" w:themeShade="7F"/>
      </w:pBdr>
      <w:rPr>
        <w:rFonts w:asciiTheme="majorHAnsi" w:hAnsiTheme="majorHAnsi"/>
      </w:rPr>
    </w:pPr>
    <w:r>
      <w:rPr>
        <w:rFonts w:asciiTheme="majorHAnsi" w:hAnsiTheme="majorHAnsi"/>
      </w:rPr>
      <w:t xml:space="preserve">Our Cowichan Network Minutes </w:t>
    </w:r>
    <w:r>
      <w:rPr>
        <w:rFonts w:asciiTheme="majorHAnsi" w:hAnsiTheme="majorHAnsi"/>
      </w:rPr>
      <w:t>November 13</w:t>
    </w:r>
    <w:r>
      <w:rPr>
        <w:rFonts w:asciiTheme="majorHAnsi" w:hAnsiTheme="majorHAnsi"/>
      </w:rPr>
      <w:t>, 2014</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277C8D">
      <w:rPr>
        <w:rFonts w:asciiTheme="majorHAnsi" w:hAnsiTheme="majorHAnsi"/>
        <w:noProof/>
      </w:rPr>
      <w:t>3</w:t>
    </w:r>
    <w:r>
      <w:fldChar w:fldCharType="end"/>
    </w:r>
  </w:p>
  <w:p w:rsidR="00384D9B" w:rsidRDefault="00277C8D" w:rsidP="000A5C3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84" w:rsidRDefault="00277C8D">
    <w:pPr>
      <w:pStyle w:val="Footer"/>
      <w:pBdr>
        <w:top w:val="thinThickSmallGap" w:sz="24" w:space="1" w:color="622423" w:themeColor="accent2" w:themeShade="7F"/>
      </w:pBdr>
      <w:rPr>
        <w:rFonts w:asciiTheme="majorHAnsi" w:hAnsiTheme="majorHAnsi"/>
      </w:rPr>
    </w:pPr>
    <w:r>
      <w:rPr>
        <w:rFonts w:asciiTheme="majorHAnsi" w:hAnsiTheme="majorHAnsi"/>
      </w:rPr>
      <w:t>Our Cowichan Network Minutes October 9, 2014</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87106F" w:rsidRPr="0087106F">
      <w:rPr>
        <w:rFonts w:asciiTheme="majorHAnsi" w:hAnsiTheme="majorHAnsi"/>
        <w:noProof/>
      </w:rPr>
      <w:t>1</w:t>
    </w:r>
    <w:r>
      <w:fldChar w:fldCharType="end"/>
    </w:r>
  </w:p>
  <w:p w:rsidR="00512135" w:rsidRDefault="00277C8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277C8D" w:rsidP="000A5C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4D9B" w:rsidRDefault="00277C8D" w:rsidP="000A5C3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2565987"/>
      <w:docPartObj>
        <w:docPartGallery w:val="Watermarks"/>
        <w:docPartUnique/>
      </w:docPartObj>
    </w:sdtPr>
    <w:sdtEndPr/>
    <w:sdtContent>
      <w:p w:rsidR="00384D9B" w:rsidRDefault="00277C8D" w:rsidP="000A5C3D">
        <w:pPr>
          <w:pStyle w:val="Header"/>
          <w:ind w:right="360"/>
        </w:pPr>
        <w:r w:rsidRPr="003E1EF4">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8429F"/>
    <w:multiLevelType w:val="hybridMultilevel"/>
    <w:tmpl w:val="908E0D58"/>
    <w:lvl w:ilvl="0" w:tplc="7BD283B0">
      <w:start w:val="1"/>
      <w:numFmt w:val="decimal"/>
      <w:lvlText w:val="%1."/>
      <w:lvlJc w:val="left"/>
      <w:pPr>
        <w:tabs>
          <w:tab w:val="num" w:pos="720"/>
        </w:tabs>
        <w:ind w:left="720" w:hanging="360"/>
      </w:pPr>
      <w:rPr>
        <w:rFonts w:cs="Times New Roman"/>
      </w:rPr>
    </w:lvl>
    <w:lvl w:ilvl="1" w:tplc="8E1E7BB8">
      <w:start w:val="1"/>
      <w:numFmt w:val="lowerLetter"/>
      <w:lvlText w:val="%2."/>
      <w:lvlJc w:val="left"/>
      <w:pPr>
        <w:tabs>
          <w:tab w:val="num" w:pos="1437"/>
        </w:tabs>
        <w:ind w:left="1437" w:hanging="357"/>
      </w:pPr>
      <w:rPr>
        <w:rFonts w:hint="default"/>
        <w:b/>
        <w:i w:val="0"/>
        <w:sz w:val="20"/>
      </w:rPr>
    </w:lvl>
    <w:lvl w:ilvl="2" w:tplc="04090005">
      <w:start w:val="1"/>
      <w:numFmt w:val="lowerRoman"/>
      <w:lvlText w:val="%3."/>
      <w:lvlJc w:val="right"/>
      <w:pPr>
        <w:ind w:left="1882" w:hanging="180"/>
      </w:pPr>
      <w:rPr>
        <w:rFonts w:cs="Times New Roman"/>
      </w:r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
    <w:nsid w:val="40664F39"/>
    <w:multiLevelType w:val="hybridMultilevel"/>
    <w:tmpl w:val="2958684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3347652"/>
    <w:multiLevelType w:val="multilevel"/>
    <w:tmpl w:val="E4AE6C7A"/>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lowerLetter"/>
      <w:lvlText w:val="%2."/>
      <w:lvlJc w:val="left"/>
      <w:pPr>
        <w:tabs>
          <w:tab w:val="num" w:pos="1655"/>
        </w:tabs>
        <w:ind w:left="1655" w:hanging="357"/>
      </w:pPr>
      <w:rPr>
        <w:rFonts w:cs="Times New Roman" w:hint="default"/>
        <w:b w:val="0"/>
        <w:i w:val="0"/>
      </w:rPr>
    </w:lvl>
    <w:lvl w:ilvl="2">
      <w:start w:val="1"/>
      <w:numFmt w:val="bullet"/>
      <w:lvlText w:val=""/>
      <w:lvlJc w:val="left"/>
      <w:pPr>
        <w:ind w:left="2378" w:hanging="180"/>
      </w:pPr>
      <w:rPr>
        <w:rFonts w:ascii="Symbol" w:hAnsi="Symbol" w:hint="default"/>
        <w:sz w:val="18"/>
      </w:rPr>
    </w:lvl>
    <w:lvl w:ilvl="3">
      <w:start w:val="1"/>
      <w:numFmt w:val="decimal"/>
      <w:lvlText w:val="%4."/>
      <w:lvlJc w:val="left"/>
      <w:pPr>
        <w:ind w:left="3098" w:hanging="360"/>
      </w:pPr>
      <w:rPr>
        <w:rFonts w:cs="Times New Roman" w:hint="default"/>
      </w:rPr>
    </w:lvl>
    <w:lvl w:ilvl="4">
      <w:start w:val="1"/>
      <w:numFmt w:val="bullet"/>
      <w:lvlText w:val=""/>
      <w:lvlJc w:val="left"/>
      <w:pPr>
        <w:tabs>
          <w:tab w:val="num" w:pos="3818"/>
        </w:tabs>
        <w:ind w:left="3818" w:hanging="360"/>
      </w:pPr>
      <w:rPr>
        <w:rFonts w:ascii="Symbol" w:hAnsi="Symbol" w:hint="default"/>
        <w:sz w:val="18"/>
      </w:rPr>
    </w:lvl>
    <w:lvl w:ilvl="5">
      <w:start w:val="1"/>
      <w:numFmt w:val="lowerRoman"/>
      <w:lvlText w:val="%6."/>
      <w:lvlJc w:val="right"/>
      <w:pPr>
        <w:ind w:left="4538" w:hanging="180"/>
      </w:pPr>
      <w:rPr>
        <w:rFonts w:cs="Times New Roman" w:hint="default"/>
      </w:rPr>
    </w:lvl>
    <w:lvl w:ilvl="6">
      <w:start w:val="1"/>
      <w:numFmt w:val="decimal"/>
      <w:lvlText w:val="%7."/>
      <w:lvlJc w:val="left"/>
      <w:pPr>
        <w:ind w:left="5258" w:hanging="360"/>
      </w:pPr>
      <w:rPr>
        <w:rFonts w:cs="Times New Roman" w:hint="default"/>
      </w:rPr>
    </w:lvl>
    <w:lvl w:ilvl="7">
      <w:start w:val="1"/>
      <w:numFmt w:val="lowerLetter"/>
      <w:lvlText w:val="%8."/>
      <w:lvlJc w:val="left"/>
      <w:pPr>
        <w:ind w:left="5978" w:hanging="360"/>
      </w:pPr>
      <w:rPr>
        <w:rFonts w:cs="Times New Roman" w:hint="default"/>
      </w:rPr>
    </w:lvl>
    <w:lvl w:ilvl="8">
      <w:start w:val="1"/>
      <w:numFmt w:val="lowerRoman"/>
      <w:lvlText w:val="%9."/>
      <w:lvlJc w:val="right"/>
      <w:pPr>
        <w:ind w:left="6698" w:hanging="180"/>
      </w:pPr>
      <w:rPr>
        <w:rFonts w:cs="Times New Roman" w:hint="default"/>
      </w:rPr>
    </w:lvl>
  </w:abstractNum>
  <w:abstractNum w:abstractNumId="3">
    <w:nsid w:val="463D4DD6"/>
    <w:multiLevelType w:val="hybridMultilevel"/>
    <w:tmpl w:val="36641BA6"/>
    <w:lvl w:ilvl="0" w:tplc="E9B4204A">
      <w:start w:val="5"/>
      <w:numFmt w:val="decimal"/>
      <w:lvlText w:val="%1."/>
      <w:lvlJc w:val="left"/>
      <w:pPr>
        <w:ind w:left="720" w:hanging="360"/>
      </w:pPr>
      <w:rPr>
        <w:rFonts w:asciiTheme="minorHAnsi" w:hAnsiTheme="minorHAnsi" w:hint="default"/>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6E07638D"/>
    <w:multiLevelType w:val="hybridMultilevel"/>
    <w:tmpl w:val="ACF22A22"/>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C5D525F"/>
    <w:multiLevelType w:val="hybridMultilevel"/>
    <w:tmpl w:val="73ECC09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074"/>
    <o:shapelayout v:ext="edit">
      <o:idmap v:ext="edit" data="1"/>
    </o:shapelayout>
  </w:hdrShapeDefaults>
  <w:compat/>
  <w:rsids>
    <w:rsidRoot w:val="001A5DE6"/>
    <w:rsid w:val="00023588"/>
    <w:rsid w:val="001533ED"/>
    <w:rsid w:val="001A5DE6"/>
    <w:rsid w:val="001C282E"/>
    <w:rsid w:val="00273C98"/>
    <w:rsid w:val="00277C8D"/>
    <w:rsid w:val="003241C5"/>
    <w:rsid w:val="004E569C"/>
    <w:rsid w:val="004E5CA5"/>
    <w:rsid w:val="007B1B56"/>
    <w:rsid w:val="0087106F"/>
    <w:rsid w:val="00CF06BE"/>
    <w:rsid w:val="00DB4CE7"/>
    <w:rsid w:val="00DF6156"/>
    <w:rsid w:val="00EC1C0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DE6"/>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A5DE6"/>
    <w:pPr>
      <w:tabs>
        <w:tab w:val="center" w:pos="4320"/>
        <w:tab w:val="right" w:pos="8640"/>
      </w:tabs>
    </w:pPr>
    <w:rPr>
      <w:sz w:val="20"/>
      <w:szCs w:val="20"/>
    </w:rPr>
  </w:style>
  <w:style w:type="character" w:customStyle="1" w:styleId="HeaderChar">
    <w:name w:val="Header Char"/>
    <w:basedOn w:val="DefaultParagraphFont"/>
    <w:link w:val="Header"/>
    <w:rsid w:val="001A5DE6"/>
    <w:rPr>
      <w:rFonts w:ascii="Calibri" w:eastAsia="Times New Roman" w:hAnsi="Calibri" w:cs="Times New Roman"/>
      <w:sz w:val="20"/>
      <w:szCs w:val="20"/>
    </w:rPr>
  </w:style>
  <w:style w:type="character" w:styleId="PageNumber">
    <w:name w:val="page number"/>
    <w:basedOn w:val="DefaultParagraphFont"/>
    <w:rsid w:val="001A5DE6"/>
  </w:style>
  <w:style w:type="paragraph" w:styleId="Footer">
    <w:name w:val="footer"/>
    <w:basedOn w:val="Normal"/>
    <w:link w:val="FooterChar"/>
    <w:uiPriority w:val="99"/>
    <w:rsid w:val="001A5DE6"/>
    <w:pPr>
      <w:tabs>
        <w:tab w:val="center" w:pos="4320"/>
        <w:tab w:val="right" w:pos="8640"/>
      </w:tabs>
    </w:pPr>
    <w:rPr>
      <w:sz w:val="20"/>
      <w:szCs w:val="20"/>
    </w:rPr>
  </w:style>
  <w:style w:type="character" w:customStyle="1" w:styleId="FooterChar">
    <w:name w:val="Footer Char"/>
    <w:basedOn w:val="DefaultParagraphFont"/>
    <w:link w:val="Footer"/>
    <w:uiPriority w:val="99"/>
    <w:rsid w:val="001A5DE6"/>
    <w:rPr>
      <w:rFonts w:ascii="Calibri" w:eastAsia="Times New Roman" w:hAnsi="Calibri" w:cs="Times New Roman"/>
      <w:sz w:val="20"/>
      <w:szCs w:val="20"/>
    </w:rPr>
  </w:style>
  <w:style w:type="paragraph" w:styleId="ListParagraph">
    <w:name w:val="List Paragraph"/>
    <w:basedOn w:val="Normal"/>
    <w:uiPriority w:val="34"/>
    <w:qFormat/>
    <w:rsid w:val="001A5DE6"/>
    <w:pPr>
      <w:ind w:left="720"/>
      <w:contextualSpacing/>
    </w:pPr>
  </w:style>
  <w:style w:type="paragraph" w:styleId="PlainText">
    <w:name w:val="Plain Text"/>
    <w:basedOn w:val="Normal"/>
    <w:link w:val="PlainTextChar"/>
    <w:uiPriority w:val="99"/>
    <w:unhideWhenUsed/>
    <w:rsid w:val="001A5DE6"/>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A5DE6"/>
    <w:rPr>
      <w:rFonts w:ascii="Consolas" w:hAnsi="Consolas"/>
      <w:sz w:val="21"/>
      <w:szCs w:val="21"/>
    </w:rPr>
  </w:style>
  <w:style w:type="paragraph" w:customStyle="1" w:styleId="Default">
    <w:name w:val="Default"/>
    <w:rsid w:val="001A5DE6"/>
    <w:pPr>
      <w:autoSpaceDE w:val="0"/>
      <w:autoSpaceDN w:val="0"/>
      <w:adjustRightInd w:val="0"/>
      <w:spacing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C1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C0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56EE243D-187C-4CBD-86C9-9E86F6B53287@du.shawcable.net" TargetMode="Externa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2</cp:revision>
  <dcterms:created xsi:type="dcterms:W3CDTF">2014-12-17T16:22:00Z</dcterms:created>
  <dcterms:modified xsi:type="dcterms:W3CDTF">2014-12-17T18:06:00Z</dcterms:modified>
</cp:coreProperties>
</file>