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51A" w:rsidRPr="00805DE0" w:rsidRDefault="000C651A" w:rsidP="000C651A">
      <w:pPr>
        <w:spacing w:line="240" w:lineRule="auto"/>
        <w:ind w:right="474"/>
        <w:jc w:val="center"/>
        <w:rPr>
          <w:rFonts w:asciiTheme="minorHAnsi" w:hAnsiTheme="minorHAnsi"/>
        </w:rPr>
      </w:pPr>
      <w:r>
        <w:rPr>
          <w:rFonts w:asciiTheme="minorHAnsi" w:hAnsiTheme="minorHAnsi"/>
          <w:noProof/>
          <w:lang w:eastAsia="en-CA"/>
        </w:rPr>
        <w:drawing>
          <wp:anchor distT="0" distB="0" distL="114300" distR="114300" simplePos="0" relativeHeight="251659264" behindDoc="1" locked="0" layoutInCell="1" allowOverlap="1">
            <wp:simplePos x="0" y="0"/>
            <wp:positionH relativeFrom="column">
              <wp:posOffset>2599055</wp:posOffset>
            </wp:positionH>
            <wp:positionV relativeFrom="paragraph">
              <wp:posOffset>-179705</wp:posOffset>
            </wp:positionV>
            <wp:extent cx="1152525" cy="771525"/>
            <wp:effectExtent l="19050" t="0" r="9525" b="0"/>
            <wp:wrapTight wrapText="bothSides">
              <wp:wrapPolygon edited="0">
                <wp:start x="-357" y="0"/>
                <wp:lineTo x="-357" y="21333"/>
                <wp:lineTo x="21779" y="21333"/>
                <wp:lineTo x="21779" y="0"/>
                <wp:lineTo x="-357" y="0"/>
              </wp:wrapPolygon>
            </wp:wrapTight>
            <wp:docPr id="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152525" cy="771525"/>
                    </a:xfrm>
                    <a:prstGeom prst="rect">
                      <a:avLst/>
                    </a:prstGeom>
                    <a:noFill/>
                    <a:ln w="9525">
                      <a:noFill/>
                      <a:miter lim="800000"/>
                      <a:headEnd/>
                      <a:tailEnd/>
                    </a:ln>
                  </pic:spPr>
                </pic:pic>
              </a:graphicData>
            </a:graphic>
          </wp:anchor>
        </w:drawing>
      </w:r>
    </w:p>
    <w:p w:rsidR="000C651A" w:rsidRPr="00805DE0" w:rsidRDefault="000C651A" w:rsidP="000C651A">
      <w:pPr>
        <w:spacing w:after="0" w:line="240" w:lineRule="auto"/>
        <w:ind w:right="474"/>
        <w:jc w:val="center"/>
        <w:rPr>
          <w:rFonts w:asciiTheme="minorHAnsi" w:hAnsiTheme="minorHAnsi"/>
          <w:b/>
          <w:sz w:val="32"/>
          <w:szCs w:val="32"/>
        </w:rPr>
      </w:pPr>
      <w:r w:rsidRPr="00805DE0">
        <w:rPr>
          <w:rFonts w:asciiTheme="minorHAnsi" w:hAnsiTheme="minorHAnsi"/>
          <w:b/>
          <w:sz w:val="32"/>
          <w:szCs w:val="32"/>
        </w:rPr>
        <w:t xml:space="preserve">     </w:t>
      </w:r>
    </w:p>
    <w:p w:rsidR="000C651A" w:rsidRPr="00805DE0" w:rsidRDefault="000C651A" w:rsidP="000C651A">
      <w:pPr>
        <w:spacing w:after="0" w:line="240" w:lineRule="auto"/>
        <w:ind w:right="474"/>
        <w:rPr>
          <w:rFonts w:asciiTheme="minorHAnsi" w:hAnsiTheme="minorHAnsi"/>
          <w:b/>
          <w:sz w:val="16"/>
          <w:szCs w:val="16"/>
        </w:rPr>
      </w:pPr>
    </w:p>
    <w:p w:rsidR="000C651A" w:rsidRPr="0003350E" w:rsidRDefault="000C651A" w:rsidP="000C651A">
      <w:pPr>
        <w:spacing w:after="0" w:line="240" w:lineRule="auto"/>
        <w:ind w:right="474"/>
        <w:jc w:val="center"/>
        <w:rPr>
          <w:rFonts w:asciiTheme="minorHAnsi" w:hAnsiTheme="minorHAnsi"/>
          <w:b/>
          <w:sz w:val="16"/>
          <w:szCs w:val="16"/>
        </w:rPr>
      </w:pPr>
    </w:p>
    <w:p w:rsidR="000C651A" w:rsidRPr="00805DE0" w:rsidRDefault="000C651A" w:rsidP="000C651A">
      <w:pPr>
        <w:spacing w:after="0" w:line="240" w:lineRule="auto"/>
        <w:ind w:right="474"/>
        <w:jc w:val="center"/>
        <w:rPr>
          <w:rFonts w:asciiTheme="minorHAnsi" w:hAnsiTheme="minorHAnsi"/>
          <w:b/>
          <w:sz w:val="16"/>
          <w:szCs w:val="16"/>
        </w:rPr>
      </w:pPr>
      <w:r w:rsidRPr="00805DE0">
        <w:rPr>
          <w:rFonts w:asciiTheme="minorHAnsi" w:hAnsiTheme="minorHAnsi"/>
          <w:b/>
          <w:sz w:val="32"/>
          <w:szCs w:val="32"/>
        </w:rPr>
        <w:t>Network Minutes</w:t>
      </w:r>
    </w:p>
    <w:p w:rsidR="000C651A" w:rsidRDefault="000C651A" w:rsidP="000C651A">
      <w:pPr>
        <w:tabs>
          <w:tab w:val="left" w:pos="5311"/>
        </w:tabs>
        <w:spacing w:before="80" w:after="0" w:line="240" w:lineRule="auto"/>
        <w:ind w:left="360" w:right="474"/>
        <w:jc w:val="center"/>
        <w:rPr>
          <w:rFonts w:asciiTheme="minorHAnsi" w:hAnsiTheme="minorHAnsi"/>
          <w:b/>
        </w:rPr>
      </w:pPr>
      <w:r>
        <w:rPr>
          <w:rFonts w:asciiTheme="minorHAnsi" w:hAnsiTheme="minorHAnsi"/>
          <w:b/>
        </w:rPr>
        <w:t xml:space="preserve">Thursday February 11, </w:t>
      </w:r>
      <w:r w:rsidR="00213510">
        <w:rPr>
          <w:rFonts w:asciiTheme="minorHAnsi" w:hAnsiTheme="minorHAnsi"/>
          <w:b/>
        </w:rPr>
        <w:t>2016 CVRD</w:t>
      </w:r>
      <w:r>
        <w:rPr>
          <w:rFonts w:asciiTheme="minorHAnsi" w:hAnsiTheme="minorHAnsi"/>
          <w:b/>
        </w:rPr>
        <w:t xml:space="preserve"> Board Room- 5:30</w:t>
      </w:r>
      <w:r w:rsidRPr="00805DE0">
        <w:rPr>
          <w:rFonts w:asciiTheme="minorHAnsi" w:hAnsiTheme="minorHAnsi"/>
          <w:b/>
        </w:rPr>
        <w:t xml:space="preserve"> pm</w:t>
      </w:r>
    </w:p>
    <w:p w:rsidR="000C651A" w:rsidRPr="00805DE0" w:rsidRDefault="000C651A" w:rsidP="000C651A">
      <w:pPr>
        <w:spacing w:before="80" w:after="0" w:line="240" w:lineRule="auto"/>
        <w:ind w:right="474"/>
        <w:jc w:val="center"/>
        <w:rPr>
          <w:rFonts w:asciiTheme="minorHAnsi" w:hAnsiTheme="minorHAnsi"/>
          <w:b/>
        </w:rPr>
      </w:pPr>
    </w:p>
    <w:p w:rsidR="000C651A" w:rsidRDefault="000C651A" w:rsidP="000C651A">
      <w:pPr>
        <w:tabs>
          <w:tab w:val="left" w:pos="5311"/>
        </w:tabs>
        <w:spacing w:after="120" w:line="240" w:lineRule="auto"/>
        <w:ind w:right="474"/>
        <w:rPr>
          <w:rFonts w:asciiTheme="minorHAnsi" w:hAnsiTheme="minorHAnsi"/>
        </w:rPr>
      </w:pPr>
      <w:bookmarkStart w:id="0" w:name="OLE_LINK1"/>
      <w:bookmarkStart w:id="1" w:name="OLE_LINK2"/>
      <w:r w:rsidRPr="00805DE0">
        <w:rPr>
          <w:rFonts w:asciiTheme="minorHAnsi" w:hAnsiTheme="minorHAnsi"/>
          <w:b/>
        </w:rPr>
        <w:t>Present:</w:t>
      </w:r>
      <w:bookmarkEnd w:id="0"/>
      <w:bookmarkEnd w:id="1"/>
      <w:r>
        <w:rPr>
          <w:rFonts w:asciiTheme="minorHAnsi" w:hAnsiTheme="minorHAnsi"/>
        </w:rPr>
        <w:t xml:space="preserve">, Jennifer Jones Chair, </w:t>
      </w:r>
      <w:r w:rsidRPr="00805DE0">
        <w:rPr>
          <w:rFonts w:asciiTheme="minorHAnsi" w:hAnsiTheme="minorHAnsi"/>
        </w:rPr>
        <w:t>Denise Williams</w:t>
      </w:r>
      <w:r>
        <w:rPr>
          <w:rFonts w:asciiTheme="minorHAnsi" w:hAnsiTheme="minorHAnsi"/>
        </w:rPr>
        <w:t xml:space="preserve"> Co- Chair,</w:t>
      </w:r>
      <w:r w:rsidRPr="00805DE0">
        <w:rPr>
          <w:rFonts w:asciiTheme="minorHAnsi" w:hAnsiTheme="minorHAnsi"/>
        </w:rPr>
        <w:t xml:space="preserve"> </w:t>
      </w:r>
      <w:r w:rsidRPr="00304664">
        <w:rPr>
          <w:rFonts w:asciiTheme="minorHAnsi" w:hAnsiTheme="minorHAnsi"/>
        </w:rPr>
        <w:t>Cindy</w:t>
      </w:r>
      <w:r w:rsidRPr="004B08F7">
        <w:rPr>
          <w:rFonts w:asciiTheme="minorHAnsi" w:hAnsiTheme="minorHAnsi"/>
        </w:rPr>
        <w:t xml:space="preserve"> Lise</w:t>
      </w:r>
      <w:r>
        <w:rPr>
          <w:rFonts w:asciiTheme="minorHAnsi" w:hAnsiTheme="minorHAnsi"/>
        </w:rPr>
        <w:t xml:space="preserve"> Regional Facilitator,</w:t>
      </w:r>
      <w:r w:rsidRPr="005F6847">
        <w:rPr>
          <w:rFonts w:asciiTheme="minorHAnsi" w:hAnsiTheme="minorHAnsi"/>
        </w:rPr>
        <w:t xml:space="preserve"> </w:t>
      </w:r>
      <w:r>
        <w:rPr>
          <w:rFonts w:asciiTheme="minorHAnsi" w:hAnsiTheme="minorHAnsi"/>
        </w:rPr>
        <w:t>Laura Court,</w:t>
      </w:r>
      <w:r w:rsidRPr="00F67C8B">
        <w:rPr>
          <w:rFonts w:asciiTheme="minorHAnsi" w:hAnsiTheme="minorHAnsi"/>
        </w:rPr>
        <w:t xml:space="preserve"> </w:t>
      </w:r>
      <w:r>
        <w:rPr>
          <w:rFonts w:asciiTheme="minorHAnsi" w:hAnsiTheme="minorHAnsi"/>
        </w:rPr>
        <w:t>Leslie Welin,</w:t>
      </w:r>
      <w:r w:rsidRPr="000C0C09">
        <w:rPr>
          <w:rFonts w:asciiTheme="minorHAnsi" w:hAnsiTheme="minorHAnsi"/>
        </w:rPr>
        <w:t xml:space="preserve"> </w:t>
      </w:r>
      <w:r>
        <w:rPr>
          <w:rFonts w:asciiTheme="minorHAnsi" w:hAnsiTheme="minorHAnsi"/>
        </w:rPr>
        <w:t>Valorie Masuda,</w:t>
      </w:r>
      <w:r w:rsidRPr="000C0C09">
        <w:rPr>
          <w:rFonts w:asciiTheme="minorHAnsi" w:hAnsiTheme="minorHAnsi"/>
        </w:rPr>
        <w:t xml:space="preserve"> </w:t>
      </w:r>
      <w:r>
        <w:rPr>
          <w:rFonts w:asciiTheme="minorHAnsi" w:hAnsiTheme="minorHAnsi"/>
        </w:rPr>
        <w:t>Bob Day</w:t>
      </w:r>
      <w:r w:rsidRPr="00805DE0">
        <w:rPr>
          <w:rFonts w:asciiTheme="minorHAnsi" w:hAnsiTheme="minorHAnsi"/>
        </w:rPr>
        <w:t>,</w:t>
      </w:r>
      <w:r w:rsidRPr="00227D23">
        <w:rPr>
          <w:rFonts w:asciiTheme="minorHAnsi" w:hAnsiTheme="minorHAnsi"/>
        </w:rPr>
        <w:t xml:space="preserve"> </w:t>
      </w:r>
      <w:r>
        <w:rPr>
          <w:rFonts w:asciiTheme="minorHAnsi" w:hAnsiTheme="minorHAnsi"/>
        </w:rPr>
        <w:t>Gretchen Hartley,</w:t>
      </w:r>
      <w:r w:rsidRPr="00227D23">
        <w:rPr>
          <w:rFonts w:asciiTheme="minorHAnsi" w:hAnsiTheme="minorHAnsi"/>
        </w:rPr>
        <w:t xml:space="preserve"> </w:t>
      </w:r>
      <w:r>
        <w:rPr>
          <w:rFonts w:asciiTheme="minorHAnsi" w:hAnsiTheme="minorHAnsi"/>
        </w:rPr>
        <w:t>Sheila Service,</w:t>
      </w:r>
      <w:r w:rsidRPr="000C0C09">
        <w:rPr>
          <w:rFonts w:asciiTheme="minorHAnsi" w:hAnsiTheme="minorHAnsi"/>
        </w:rPr>
        <w:t xml:space="preserve"> </w:t>
      </w:r>
      <w:r>
        <w:rPr>
          <w:rFonts w:asciiTheme="minorHAnsi" w:hAnsiTheme="minorHAnsi"/>
        </w:rPr>
        <w:t>Jane Hope, Michelle Staples,</w:t>
      </w:r>
      <w:r w:rsidRPr="00227D23">
        <w:rPr>
          <w:rFonts w:asciiTheme="minorHAnsi" w:hAnsiTheme="minorHAnsi"/>
        </w:rPr>
        <w:t xml:space="preserve"> </w:t>
      </w:r>
      <w:r>
        <w:rPr>
          <w:rFonts w:asciiTheme="minorHAnsi" w:hAnsiTheme="minorHAnsi"/>
        </w:rPr>
        <w:t>Denise McKinlay,</w:t>
      </w:r>
      <w:r w:rsidRPr="000C0C09">
        <w:rPr>
          <w:rFonts w:asciiTheme="minorHAnsi" w:hAnsiTheme="minorHAnsi"/>
        </w:rPr>
        <w:t xml:space="preserve"> </w:t>
      </w:r>
      <w:r>
        <w:rPr>
          <w:rFonts w:asciiTheme="minorHAnsi" w:hAnsiTheme="minorHAnsi"/>
        </w:rPr>
        <w:t xml:space="preserve">Rhoda Taylor, Linda Roseneck, Val Masuda, Douglas Hardie, </w:t>
      </w:r>
      <w:r w:rsidRPr="002E3B62">
        <w:rPr>
          <w:rFonts w:asciiTheme="minorHAnsi" w:hAnsiTheme="minorHAnsi"/>
        </w:rPr>
        <w:t>Gus</w:t>
      </w:r>
      <w:r w:rsidRPr="00805DE0">
        <w:rPr>
          <w:rFonts w:asciiTheme="minorHAnsi" w:hAnsiTheme="minorHAnsi"/>
        </w:rPr>
        <w:t xml:space="preserve"> Williams</w:t>
      </w:r>
      <w:r w:rsidR="000C3ADB">
        <w:rPr>
          <w:rFonts w:asciiTheme="minorHAnsi" w:hAnsiTheme="minorHAnsi"/>
        </w:rPr>
        <w:t>,</w:t>
      </w:r>
      <w:r w:rsidRPr="000C651A">
        <w:rPr>
          <w:rFonts w:asciiTheme="minorHAnsi" w:hAnsiTheme="minorHAnsi"/>
        </w:rPr>
        <w:t xml:space="preserve"> </w:t>
      </w:r>
      <w:r w:rsidRPr="00990BC9">
        <w:rPr>
          <w:rFonts w:asciiTheme="minorHAnsi" w:hAnsiTheme="minorHAnsi"/>
        </w:rPr>
        <w:t>Jan</w:t>
      </w:r>
      <w:r>
        <w:rPr>
          <w:rFonts w:asciiTheme="minorHAnsi" w:hAnsiTheme="minorHAnsi"/>
        </w:rPr>
        <w:t xml:space="preserve"> Tatlock,</w:t>
      </w:r>
      <w:r w:rsidRPr="000C651A">
        <w:rPr>
          <w:rFonts w:asciiTheme="minorHAnsi" w:hAnsiTheme="minorHAnsi"/>
        </w:rPr>
        <w:t xml:space="preserve"> </w:t>
      </w:r>
      <w:r>
        <w:rPr>
          <w:rFonts w:asciiTheme="minorHAnsi" w:hAnsiTheme="minorHAnsi"/>
        </w:rPr>
        <w:t>David Robertson,</w:t>
      </w:r>
      <w:r w:rsidRPr="000C651A">
        <w:rPr>
          <w:rFonts w:asciiTheme="minorHAnsi" w:hAnsiTheme="minorHAnsi"/>
        </w:rPr>
        <w:t xml:space="preserve"> </w:t>
      </w:r>
      <w:r w:rsidRPr="00227D23">
        <w:rPr>
          <w:rFonts w:asciiTheme="minorHAnsi" w:hAnsiTheme="minorHAnsi"/>
        </w:rPr>
        <w:t xml:space="preserve"> </w:t>
      </w:r>
      <w:r w:rsidRPr="00955E94">
        <w:rPr>
          <w:rFonts w:asciiTheme="minorHAnsi" w:hAnsiTheme="minorHAnsi"/>
        </w:rPr>
        <w:t>Dave</w:t>
      </w:r>
      <w:r>
        <w:rPr>
          <w:rFonts w:asciiTheme="minorHAnsi" w:hAnsiTheme="minorHAnsi"/>
        </w:rPr>
        <w:t xml:space="preserve"> Ehle,</w:t>
      </w:r>
      <w:r w:rsidRPr="000C651A">
        <w:rPr>
          <w:rFonts w:asciiTheme="minorHAnsi" w:hAnsiTheme="minorHAnsi"/>
        </w:rPr>
        <w:t xml:space="preserve"> </w:t>
      </w:r>
      <w:r>
        <w:rPr>
          <w:rFonts w:asciiTheme="minorHAnsi" w:hAnsiTheme="minorHAnsi"/>
        </w:rPr>
        <w:t>Aimee Sherwood,</w:t>
      </w:r>
      <w:r w:rsidRPr="000C651A">
        <w:rPr>
          <w:rFonts w:asciiTheme="minorHAnsi" w:hAnsiTheme="minorHAnsi"/>
        </w:rPr>
        <w:t xml:space="preserve"> </w:t>
      </w:r>
      <w:r>
        <w:rPr>
          <w:rFonts w:asciiTheme="minorHAnsi" w:hAnsiTheme="minorHAnsi"/>
        </w:rPr>
        <w:t>Diane Pope,</w:t>
      </w:r>
      <w:r w:rsidRPr="000C651A">
        <w:rPr>
          <w:rFonts w:asciiTheme="minorHAnsi" w:hAnsiTheme="minorHAnsi"/>
        </w:rPr>
        <w:t xml:space="preserve"> </w:t>
      </w:r>
      <w:r>
        <w:rPr>
          <w:rFonts w:asciiTheme="minorHAnsi" w:hAnsiTheme="minorHAnsi"/>
        </w:rPr>
        <w:t xml:space="preserve">Robin Routledge, </w:t>
      </w:r>
      <w:r w:rsidRPr="00026260">
        <w:rPr>
          <w:rFonts w:asciiTheme="minorHAnsi" w:hAnsiTheme="minorHAnsi"/>
        </w:rPr>
        <w:t xml:space="preserve"> </w:t>
      </w:r>
      <w:r w:rsidRPr="002E3B62">
        <w:rPr>
          <w:rFonts w:asciiTheme="minorHAnsi" w:hAnsiTheme="minorHAnsi"/>
        </w:rPr>
        <w:t>Robert</w:t>
      </w:r>
      <w:r w:rsidRPr="00805DE0">
        <w:rPr>
          <w:rFonts w:asciiTheme="minorHAnsi" w:hAnsiTheme="minorHAnsi"/>
        </w:rPr>
        <w:t xml:space="preserve"> Calnan</w:t>
      </w:r>
      <w:r>
        <w:rPr>
          <w:rFonts w:asciiTheme="minorHAnsi" w:hAnsiTheme="minorHAnsi"/>
        </w:rPr>
        <w:t xml:space="preserve">, Colleen Fuller </w:t>
      </w:r>
    </w:p>
    <w:p w:rsidR="000C651A" w:rsidRPr="00805DE0" w:rsidRDefault="000C651A" w:rsidP="000C651A">
      <w:pPr>
        <w:tabs>
          <w:tab w:val="left" w:pos="5311"/>
        </w:tabs>
        <w:spacing w:after="120" w:line="240" w:lineRule="auto"/>
        <w:ind w:right="474"/>
        <w:rPr>
          <w:rFonts w:asciiTheme="minorHAnsi" w:hAnsiTheme="minorHAnsi"/>
        </w:rPr>
      </w:pPr>
      <w:r w:rsidRPr="00805DE0">
        <w:rPr>
          <w:rFonts w:asciiTheme="minorHAnsi" w:hAnsiTheme="minorHAnsi"/>
          <w:b/>
        </w:rPr>
        <w:t>Regrets:</w:t>
      </w:r>
      <w:r>
        <w:rPr>
          <w:rFonts w:asciiTheme="minorHAnsi" w:hAnsiTheme="minorHAnsi"/>
        </w:rPr>
        <w:t xml:space="preserve"> Rob Hutchins,</w:t>
      </w:r>
      <w:r w:rsidRPr="005F6847">
        <w:rPr>
          <w:rFonts w:asciiTheme="minorHAnsi" w:hAnsiTheme="minorHAnsi"/>
        </w:rPr>
        <w:t xml:space="preserve"> </w:t>
      </w:r>
      <w:r>
        <w:rPr>
          <w:rFonts w:asciiTheme="minorHAnsi" w:hAnsiTheme="minorHAnsi"/>
        </w:rPr>
        <w:t>Tom Walker</w:t>
      </w:r>
      <w:r w:rsidRPr="00805DE0">
        <w:rPr>
          <w:rFonts w:asciiTheme="minorHAnsi" w:hAnsiTheme="minorHAnsi"/>
        </w:rPr>
        <w:t>,</w:t>
      </w:r>
      <w:r w:rsidRPr="00F67C8B">
        <w:rPr>
          <w:rFonts w:asciiTheme="minorHAnsi" w:hAnsiTheme="minorHAnsi"/>
        </w:rPr>
        <w:t xml:space="preserve"> </w:t>
      </w:r>
      <w:r>
        <w:rPr>
          <w:rFonts w:asciiTheme="minorHAnsi" w:hAnsiTheme="minorHAnsi"/>
        </w:rPr>
        <w:t>Alison Nicholson,</w:t>
      </w:r>
      <w:r w:rsidRPr="00F67C8B">
        <w:rPr>
          <w:rFonts w:asciiTheme="minorHAnsi" w:hAnsiTheme="minorHAnsi"/>
        </w:rPr>
        <w:t xml:space="preserve"> </w:t>
      </w:r>
      <w:r>
        <w:rPr>
          <w:rFonts w:asciiTheme="minorHAnsi" w:hAnsiTheme="minorHAnsi"/>
        </w:rPr>
        <w:t>Amy Trippe Brophy, Jane Osborne</w:t>
      </w:r>
      <w:r w:rsidR="00213510">
        <w:rPr>
          <w:rFonts w:asciiTheme="minorHAnsi" w:hAnsiTheme="minorHAnsi"/>
        </w:rPr>
        <w:t>,</w:t>
      </w:r>
      <w:r w:rsidRPr="000C651A">
        <w:rPr>
          <w:rFonts w:asciiTheme="minorHAnsi" w:hAnsiTheme="minorHAnsi"/>
        </w:rPr>
        <w:t xml:space="preserve"> </w:t>
      </w:r>
      <w:r>
        <w:rPr>
          <w:rFonts w:asciiTheme="minorHAnsi" w:hAnsiTheme="minorHAnsi"/>
        </w:rPr>
        <w:t xml:space="preserve">Travis </w:t>
      </w:r>
      <w:r w:rsidR="00213510">
        <w:rPr>
          <w:rFonts w:asciiTheme="minorHAnsi" w:hAnsiTheme="minorHAnsi"/>
        </w:rPr>
        <w:t>Peterson</w:t>
      </w:r>
      <w:r w:rsidR="00213510" w:rsidRPr="00227D23">
        <w:rPr>
          <w:rFonts w:asciiTheme="minorHAnsi" w:hAnsiTheme="minorHAnsi"/>
        </w:rPr>
        <w:t>,</w:t>
      </w:r>
      <w:r w:rsidRPr="000C651A">
        <w:rPr>
          <w:rFonts w:asciiTheme="minorHAnsi" w:hAnsiTheme="minorHAnsi"/>
        </w:rPr>
        <w:t xml:space="preserve"> </w:t>
      </w:r>
      <w:r>
        <w:rPr>
          <w:rFonts w:asciiTheme="minorHAnsi" w:hAnsiTheme="minorHAnsi"/>
        </w:rPr>
        <w:t>Kate Marsh,</w:t>
      </w:r>
      <w:r w:rsidRPr="000C651A">
        <w:rPr>
          <w:rFonts w:asciiTheme="minorHAnsi" w:hAnsiTheme="minorHAnsi"/>
        </w:rPr>
        <w:t xml:space="preserve"> </w:t>
      </w:r>
      <w:r>
        <w:rPr>
          <w:rFonts w:asciiTheme="minorHAnsi" w:hAnsiTheme="minorHAnsi"/>
        </w:rPr>
        <w:t>Melie De Champlain,</w:t>
      </w:r>
      <w:r w:rsidRPr="000C0C09">
        <w:rPr>
          <w:rFonts w:asciiTheme="minorHAnsi" w:hAnsiTheme="minorHAnsi"/>
        </w:rPr>
        <w:t xml:space="preserve"> </w:t>
      </w:r>
      <w:r w:rsidR="00213510">
        <w:rPr>
          <w:rFonts w:asciiTheme="minorHAnsi" w:hAnsiTheme="minorHAnsi"/>
        </w:rPr>
        <w:t>Victor Nowoselski</w:t>
      </w:r>
    </w:p>
    <w:p w:rsidR="000C651A" w:rsidRDefault="000C651A" w:rsidP="000C651A">
      <w:pPr>
        <w:tabs>
          <w:tab w:val="left" w:pos="5311"/>
        </w:tabs>
        <w:spacing w:after="120" w:line="240" w:lineRule="auto"/>
        <w:ind w:right="474"/>
        <w:rPr>
          <w:rFonts w:asciiTheme="minorHAnsi" w:hAnsiTheme="minorHAnsi"/>
        </w:rPr>
      </w:pPr>
      <w:r w:rsidRPr="00805DE0">
        <w:rPr>
          <w:rFonts w:asciiTheme="minorHAnsi" w:hAnsiTheme="minorHAnsi"/>
          <w:b/>
        </w:rPr>
        <w:t>Absent:</w:t>
      </w:r>
      <w:r>
        <w:rPr>
          <w:rFonts w:asciiTheme="minorHAnsi" w:hAnsiTheme="minorHAnsi"/>
        </w:rPr>
        <w:t xml:space="preserve"> </w:t>
      </w:r>
      <w:r w:rsidRPr="00D43D6C">
        <w:rPr>
          <w:rFonts w:asciiTheme="minorHAnsi" w:hAnsiTheme="minorHAnsi"/>
        </w:rPr>
        <w:t xml:space="preserve"> </w:t>
      </w:r>
      <w:r>
        <w:rPr>
          <w:rFonts w:asciiTheme="minorHAnsi" w:hAnsiTheme="minorHAnsi"/>
        </w:rPr>
        <w:t>Lori Iannidinardo</w:t>
      </w:r>
      <w:r w:rsidRPr="005F6847">
        <w:rPr>
          <w:rFonts w:asciiTheme="minorHAnsi" w:hAnsiTheme="minorHAnsi"/>
        </w:rPr>
        <w:t xml:space="preserve"> </w:t>
      </w:r>
    </w:p>
    <w:p w:rsidR="000C651A" w:rsidRPr="00805DE0" w:rsidRDefault="000C651A" w:rsidP="000C651A">
      <w:pPr>
        <w:tabs>
          <w:tab w:val="left" w:pos="5311"/>
        </w:tabs>
        <w:spacing w:after="120" w:line="240" w:lineRule="auto"/>
        <w:ind w:right="474"/>
        <w:rPr>
          <w:rFonts w:asciiTheme="minorHAnsi" w:hAnsiTheme="minorHAnsi"/>
        </w:rPr>
      </w:pPr>
      <w:r w:rsidRPr="00955E94">
        <w:rPr>
          <w:rFonts w:asciiTheme="minorHAnsi" w:hAnsiTheme="minorHAnsi"/>
          <w:b/>
        </w:rPr>
        <w:t>Guest:</w:t>
      </w:r>
      <w:r>
        <w:rPr>
          <w:rFonts w:asciiTheme="minorHAnsi" w:hAnsiTheme="minorHAnsi"/>
        </w:rPr>
        <w:t xml:space="preserve">  Holly </w:t>
      </w:r>
      <w:proofErr w:type="spellStart"/>
      <w:r>
        <w:rPr>
          <w:rFonts w:asciiTheme="minorHAnsi" w:hAnsiTheme="minorHAnsi"/>
        </w:rPr>
        <w:t>Arbinau</w:t>
      </w:r>
      <w:r w:rsidR="00213510">
        <w:rPr>
          <w:rFonts w:asciiTheme="minorHAnsi" w:hAnsiTheme="minorHAnsi"/>
        </w:rPr>
        <w:t>l</w:t>
      </w:r>
      <w:r w:rsidR="00AE4DD9">
        <w:rPr>
          <w:rFonts w:asciiTheme="minorHAnsi" w:hAnsiTheme="minorHAnsi"/>
        </w:rPr>
        <w:t>t</w:t>
      </w:r>
      <w:proofErr w:type="spellEnd"/>
      <w:r w:rsidR="00AE4DD9">
        <w:rPr>
          <w:rFonts w:asciiTheme="minorHAnsi" w:hAnsiTheme="minorHAnsi"/>
        </w:rPr>
        <w:t xml:space="preserve">, Karen </w:t>
      </w:r>
      <w:proofErr w:type="spellStart"/>
      <w:r w:rsidR="00AE4DD9">
        <w:rPr>
          <w:rFonts w:asciiTheme="minorHAnsi" w:hAnsiTheme="minorHAnsi"/>
        </w:rPr>
        <w:t>Sc</w:t>
      </w:r>
      <w:r w:rsidR="000C3ADB">
        <w:rPr>
          <w:rFonts w:asciiTheme="minorHAnsi" w:hAnsiTheme="minorHAnsi"/>
        </w:rPr>
        <w:t>h</w:t>
      </w:r>
      <w:r>
        <w:rPr>
          <w:rFonts w:asciiTheme="minorHAnsi" w:hAnsiTheme="minorHAnsi"/>
        </w:rPr>
        <w:t>ogel</w:t>
      </w:r>
      <w:proofErr w:type="spellEnd"/>
    </w:p>
    <w:p w:rsidR="000C651A" w:rsidRPr="00805DE0" w:rsidRDefault="000C651A" w:rsidP="000C651A">
      <w:pPr>
        <w:tabs>
          <w:tab w:val="left" w:pos="5311"/>
        </w:tabs>
        <w:spacing w:after="120" w:line="240" w:lineRule="auto"/>
        <w:ind w:right="474"/>
        <w:rPr>
          <w:rFonts w:asciiTheme="minorHAnsi" w:hAnsiTheme="minorHAnsi"/>
        </w:rPr>
      </w:pPr>
      <w:r w:rsidRPr="00805DE0">
        <w:rPr>
          <w:rFonts w:asciiTheme="minorHAnsi" w:hAnsiTheme="minorHAnsi"/>
          <w:b/>
        </w:rPr>
        <w:t>On Leave:</w:t>
      </w:r>
      <w:r w:rsidRPr="00805DE0">
        <w:rPr>
          <w:rFonts w:asciiTheme="minorHAnsi" w:hAnsiTheme="minorHAnsi"/>
        </w:rPr>
        <w:t xml:space="preserve">  </w:t>
      </w:r>
      <w:r>
        <w:rPr>
          <w:rFonts w:asciiTheme="minorHAnsi" w:hAnsiTheme="minorHAnsi"/>
        </w:rPr>
        <w:t>Joanna Nie</w:t>
      </w:r>
      <w:r w:rsidRPr="00805DE0">
        <w:rPr>
          <w:rFonts w:asciiTheme="minorHAnsi" w:hAnsiTheme="minorHAnsi"/>
        </w:rPr>
        <w:t>lson</w:t>
      </w:r>
      <w:r>
        <w:rPr>
          <w:rFonts w:asciiTheme="minorHAnsi" w:hAnsiTheme="minorHAnsi"/>
        </w:rPr>
        <w:t>,</w:t>
      </w:r>
      <w:r w:rsidRPr="00FF07BA">
        <w:rPr>
          <w:rFonts w:asciiTheme="minorHAnsi" w:hAnsiTheme="minorHAnsi"/>
        </w:rPr>
        <w:t xml:space="preserve"> </w:t>
      </w:r>
      <w:r>
        <w:rPr>
          <w:rFonts w:asciiTheme="minorHAnsi" w:hAnsiTheme="minorHAnsi"/>
        </w:rPr>
        <w:t>Gerry Giles,</w:t>
      </w:r>
      <w:r w:rsidRPr="00227D23">
        <w:rPr>
          <w:rFonts w:asciiTheme="minorHAnsi" w:hAnsiTheme="minorHAnsi"/>
        </w:rPr>
        <w:t xml:space="preserve"> </w:t>
      </w:r>
      <w:r w:rsidRPr="00805DE0">
        <w:rPr>
          <w:rFonts w:asciiTheme="minorHAnsi" w:hAnsiTheme="minorHAnsi"/>
        </w:rPr>
        <w:t>Grant Waldman</w:t>
      </w:r>
    </w:p>
    <w:p w:rsidR="000C651A" w:rsidRPr="00805DE0" w:rsidRDefault="000C651A" w:rsidP="000C651A">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Welcome and </w:t>
      </w:r>
      <w:r>
        <w:rPr>
          <w:rFonts w:asciiTheme="minorHAnsi" w:hAnsiTheme="minorHAnsi"/>
          <w:b/>
        </w:rPr>
        <w:t>i</w:t>
      </w:r>
      <w:r w:rsidRPr="00805DE0">
        <w:rPr>
          <w:rFonts w:asciiTheme="minorHAnsi" w:hAnsiTheme="minorHAnsi"/>
          <w:b/>
        </w:rPr>
        <w:t>ntroductions</w:t>
      </w:r>
      <w:r>
        <w:rPr>
          <w:rFonts w:asciiTheme="minorHAnsi" w:hAnsiTheme="minorHAnsi"/>
          <w:b/>
        </w:rPr>
        <w:t>.</w:t>
      </w:r>
    </w:p>
    <w:p w:rsidR="000C651A" w:rsidRDefault="000C651A" w:rsidP="000C651A">
      <w:pPr>
        <w:numPr>
          <w:ilvl w:val="0"/>
          <w:numId w:val="1"/>
        </w:numPr>
        <w:tabs>
          <w:tab w:val="left" w:pos="5311"/>
        </w:tabs>
        <w:spacing w:before="120" w:after="0" w:line="240" w:lineRule="auto"/>
        <w:ind w:right="474"/>
        <w:rPr>
          <w:rFonts w:asciiTheme="minorHAnsi" w:hAnsiTheme="minorHAnsi"/>
          <w:b/>
        </w:rPr>
      </w:pPr>
      <w:r w:rsidRPr="00805DE0">
        <w:rPr>
          <w:rFonts w:asciiTheme="minorHAnsi" w:hAnsiTheme="minorHAnsi"/>
          <w:b/>
        </w:rPr>
        <w:t xml:space="preserve">Adoption of Agenda- Moved/second </w:t>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r>
      <w:r w:rsidRPr="00805DE0">
        <w:rPr>
          <w:rFonts w:asciiTheme="minorHAnsi" w:hAnsiTheme="minorHAnsi"/>
          <w:b/>
        </w:rPr>
        <w:tab/>
        <w:t>Approved</w:t>
      </w:r>
    </w:p>
    <w:p w:rsidR="000C651A" w:rsidRDefault="000C651A" w:rsidP="000C651A">
      <w:pPr>
        <w:pStyle w:val="ListParagraph"/>
        <w:numPr>
          <w:ilvl w:val="0"/>
          <w:numId w:val="1"/>
        </w:numPr>
        <w:tabs>
          <w:tab w:val="left" w:pos="5311"/>
        </w:tabs>
        <w:spacing w:before="120" w:after="0" w:line="240" w:lineRule="auto"/>
        <w:ind w:right="474"/>
        <w:rPr>
          <w:rFonts w:asciiTheme="minorHAnsi" w:hAnsiTheme="minorHAnsi"/>
          <w:b/>
        </w:rPr>
      </w:pPr>
      <w:r w:rsidRPr="00227D23">
        <w:rPr>
          <w:rFonts w:asciiTheme="minorHAnsi" w:hAnsiTheme="minorHAnsi"/>
          <w:b/>
        </w:rPr>
        <w:t xml:space="preserve">Celebrating Network Members </w:t>
      </w:r>
      <w:r>
        <w:rPr>
          <w:rFonts w:asciiTheme="minorHAnsi" w:hAnsiTheme="minorHAnsi"/>
          <w:b/>
        </w:rPr>
        <w:t>–</w:t>
      </w:r>
      <w:r w:rsidRPr="00227D23">
        <w:rPr>
          <w:rFonts w:asciiTheme="minorHAnsi" w:hAnsiTheme="minorHAnsi"/>
          <w:b/>
        </w:rPr>
        <w:t xml:space="preserve"> </w:t>
      </w:r>
    </w:p>
    <w:p w:rsidR="000C651A" w:rsidRPr="009C250D" w:rsidRDefault="000C651A" w:rsidP="000C651A">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b/>
        </w:rPr>
        <w:t>Douglas Hardie</w:t>
      </w:r>
      <w:r w:rsidR="000C3ADB" w:rsidRPr="009C250D">
        <w:rPr>
          <w:rFonts w:asciiTheme="minorHAnsi" w:hAnsiTheme="minorHAnsi"/>
          <w:b/>
        </w:rPr>
        <w:t>-</w:t>
      </w:r>
      <w:r w:rsidR="000C3ADB">
        <w:rPr>
          <w:rFonts w:asciiTheme="minorHAnsi" w:hAnsiTheme="minorHAnsi"/>
        </w:rPr>
        <w:t xml:space="preserve"> Discovery</w:t>
      </w:r>
      <w:r w:rsidR="00116F65">
        <w:rPr>
          <w:rFonts w:asciiTheme="minorHAnsi" w:hAnsiTheme="minorHAnsi"/>
        </w:rPr>
        <w:t xml:space="preserve"> Youth Addictions Services</w:t>
      </w:r>
      <w:r w:rsidR="008E7FB8">
        <w:rPr>
          <w:rFonts w:asciiTheme="minorHAnsi" w:hAnsiTheme="minorHAnsi"/>
        </w:rPr>
        <w:t xml:space="preserve"> provides services for youth across Vancouver Island with two central administration</w:t>
      </w:r>
      <w:r w:rsidR="000C3ADB">
        <w:rPr>
          <w:rFonts w:asciiTheme="minorHAnsi" w:hAnsiTheme="minorHAnsi"/>
        </w:rPr>
        <w:t xml:space="preserve"> locations with</w:t>
      </w:r>
      <w:r w:rsidR="008E7FB8">
        <w:rPr>
          <w:rFonts w:asciiTheme="minorHAnsi" w:hAnsiTheme="minorHAnsi"/>
        </w:rPr>
        <w:t xml:space="preserve"> counsellors </w:t>
      </w:r>
      <w:proofErr w:type="gramStart"/>
      <w:r w:rsidR="008E7FB8">
        <w:rPr>
          <w:rFonts w:asciiTheme="minorHAnsi" w:hAnsiTheme="minorHAnsi"/>
        </w:rPr>
        <w:t>based  in</w:t>
      </w:r>
      <w:proofErr w:type="gramEnd"/>
      <w:r w:rsidR="008E7FB8">
        <w:rPr>
          <w:rFonts w:asciiTheme="minorHAnsi" w:hAnsiTheme="minorHAnsi"/>
        </w:rPr>
        <w:t xml:space="preserve"> Victoria and Nanaimo as well as other communities.  We have 2 counsellors here in Duncan who serve youth aged 12 to 19 and their families.  Detox services are provided in Victoria which is where our youth requiring those services go</w:t>
      </w:r>
      <w:r w:rsidR="00116F65">
        <w:rPr>
          <w:rFonts w:asciiTheme="minorHAnsi" w:hAnsiTheme="minorHAnsi"/>
        </w:rPr>
        <w:t>.  There are 16 care home beds which function like foster homes.  Discovery is closely connected to resident</w:t>
      </w:r>
      <w:r w:rsidR="000C3ADB">
        <w:rPr>
          <w:rFonts w:asciiTheme="minorHAnsi" w:hAnsiTheme="minorHAnsi"/>
        </w:rPr>
        <w:t>ial programs on the mainland as well as</w:t>
      </w:r>
      <w:r w:rsidR="00116F65">
        <w:rPr>
          <w:rFonts w:asciiTheme="minorHAnsi" w:hAnsiTheme="minorHAnsi"/>
        </w:rPr>
        <w:t xml:space="preserve"> high schools</w:t>
      </w:r>
      <w:r w:rsidR="000C3ADB">
        <w:rPr>
          <w:rFonts w:asciiTheme="minorHAnsi" w:hAnsiTheme="minorHAnsi"/>
        </w:rPr>
        <w:t xml:space="preserve"> across the Island</w:t>
      </w:r>
      <w:r w:rsidR="00116F65">
        <w:rPr>
          <w:rFonts w:asciiTheme="minorHAnsi" w:hAnsiTheme="minorHAnsi"/>
        </w:rPr>
        <w:t>.  Our two local counsellors are Tasha Chamberlin and Sarah Duncan who have office space near Harmony Yoga.  Discovery has a harm reduction philosophy.</w:t>
      </w:r>
    </w:p>
    <w:p w:rsidR="000C651A" w:rsidRPr="0071011E" w:rsidRDefault="000C651A" w:rsidP="000C651A">
      <w:pPr>
        <w:numPr>
          <w:ilvl w:val="0"/>
          <w:numId w:val="1"/>
        </w:numPr>
        <w:tabs>
          <w:tab w:val="left" w:pos="5311"/>
        </w:tabs>
        <w:spacing w:before="120" w:after="0" w:line="240" w:lineRule="auto"/>
        <w:ind w:right="474"/>
        <w:rPr>
          <w:rFonts w:asciiTheme="minorHAnsi" w:hAnsiTheme="minorHAnsi"/>
        </w:rPr>
      </w:pPr>
      <w:r w:rsidRPr="000C651A">
        <w:rPr>
          <w:rFonts w:asciiTheme="minorHAnsi" w:hAnsiTheme="minorHAnsi"/>
          <w:b/>
        </w:rPr>
        <w:t xml:space="preserve">Delegation- </w:t>
      </w:r>
      <w:r w:rsidR="00E52FF4">
        <w:rPr>
          <w:rFonts w:asciiTheme="minorHAnsi" w:hAnsiTheme="minorHAnsi"/>
          <w:b/>
        </w:rPr>
        <w:t xml:space="preserve"> </w:t>
      </w:r>
      <w:r w:rsidR="00E52FF4" w:rsidRPr="00E52FF4">
        <w:rPr>
          <w:rFonts w:asciiTheme="minorHAnsi" w:hAnsiTheme="minorHAnsi"/>
        </w:rPr>
        <w:t>no delegation</w:t>
      </w:r>
    </w:p>
    <w:p w:rsidR="00E52FF4" w:rsidRPr="00A61E7B" w:rsidRDefault="000C651A" w:rsidP="00E52FF4">
      <w:pPr>
        <w:pStyle w:val="ListParagraph"/>
        <w:numPr>
          <w:ilvl w:val="0"/>
          <w:numId w:val="1"/>
        </w:numPr>
        <w:tabs>
          <w:tab w:val="left" w:pos="5311"/>
        </w:tabs>
        <w:spacing w:before="120" w:after="0" w:line="240" w:lineRule="auto"/>
        <w:ind w:right="474"/>
        <w:rPr>
          <w:rFonts w:asciiTheme="minorHAnsi" w:hAnsiTheme="minorHAnsi"/>
          <w:b/>
        </w:rPr>
      </w:pPr>
      <w:r w:rsidRPr="003D5F68">
        <w:rPr>
          <w:rFonts w:asciiTheme="minorHAnsi" w:hAnsiTheme="minorHAnsi"/>
          <w:b/>
        </w:rPr>
        <w:t xml:space="preserve">Spotlight Speaker </w:t>
      </w:r>
      <w:r w:rsidR="00E52FF4">
        <w:rPr>
          <w:rFonts w:asciiTheme="minorHAnsi" w:hAnsiTheme="minorHAnsi"/>
          <w:b/>
        </w:rPr>
        <w:t>-</w:t>
      </w:r>
      <w:r w:rsidR="00E52FF4" w:rsidRPr="00E52FF4">
        <w:rPr>
          <w:rFonts w:asciiTheme="minorHAnsi" w:hAnsiTheme="minorHAnsi"/>
        </w:rPr>
        <w:t>Dr David Robertson</w:t>
      </w:r>
      <w:r w:rsidR="00E52FF4" w:rsidRPr="00E52FF4">
        <w:rPr>
          <w:rFonts w:asciiTheme="minorHAnsi" w:hAnsiTheme="minorHAnsi"/>
          <w:b/>
        </w:rPr>
        <w:t xml:space="preserve"> </w:t>
      </w:r>
      <w:r w:rsidR="00E52FF4">
        <w:rPr>
          <w:rFonts w:asciiTheme="minorHAnsi" w:hAnsiTheme="minorHAnsi"/>
        </w:rPr>
        <w:t xml:space="preserve">Medical Director for Island Health Geography 3. </w:t>
      </w:r>
      <w:r w:rsidR="00A61E7B">
        <w:rPr>
          <w:rFonts w:asciiTheme="minorHAnsi" w:hAnsiTheme="minorHAnsi"/>
        </w:rPr>
        <w:t>David provided an update on Cowichan District Hospital and our c</w:t>
      </w:r>
      <w:r w:rsidR="000C3ADB">
        <w:rPr>
          <w:rFonts w:asciiTheme="minorHAnsi" w:hAnsiTheme="minorHAnsi"/>
        </w:rPr>
        <w:t>urrent challenges with specialists</w:t>
      </w:r>
      <w:r w:rsidR="00A61E7B">
        <w:rPr>
          <w:rFonts w:asciiTheme="minorHAnsi" w:hAnsiTheme="minorHAnsi"/>
        </w:rPr>
        <w:t xml:space="preserve"> </w:t>
      </w:r>
      <w:r w:rsidR="000C3ADB">
        <w:rPr>
          <w:rFonts w:asciiTheme="minorHAnsi" w:hAnsiTheme="minorHAnsi"/>
        </w:rPr>
        <w:t xml:space="preserve">in particular </w:t>
      </w:r>
      <w:r w:rsidR="00A61E7B">
        <w:rPr>
          <w:rFonts w:asciiTheme="minorHAnsi" w:hAnsiTheme="minorHAnsi"/>
        </w:rPr>
        <w:t xml:space="preserve">the specialty services of urology and opthamology.  </w:t>
      </w:r>
    </w:p>
    <w:p w:rsidR="00A61E7B" w:rsidRPr="00A61E7B" w:rsidRDefault="00A61E7B" w:rsidP="00A61E7B">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Our emergency room sees an average of 100 people a day and 35,000.00 per year</w:t>
      </w:r>
    </w:p>
    <w:p w:rsidR="00A61E7B" w:rsidRPr="00A61E7B" w:rsidRDefault="00A61E7B" w:rsidP="00A61E7B">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We have an average of 130 patients in a hospital with capacity for 110</w:t>
      </w:r>
    </w:p>
    <w:p w:rsidR="00A61E7B" w:rsidRPr="00A61E7B" w:rsidRDefault="00A61E7B" w:rsidP="00A61E7B">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An average of 31 of those admitted are seniors waiting for complex care/ residential care beds</w:t>
      </w:r>
    </w:p>
    <w:p w:rsidR="00A61E7B" w:rsidRPr="00B579C4" w:rsidRDefault="00B579C4" w:rsidP="00A61E7B">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We have approximately 550</w:t>
      </w:r>
      <w:r w:rsidR="00A61E7B">
        <w:rPr>
          <w:rFonts w:asciiTheme="minorHAnsi" w:hAnsiTheme="minorHAnsi"/>
        </w:rPr>
        <w:t xml:space="preserve"> residential care beds for our region.</w:t>
      </w:r>
      <w:r>
        <w:rPr>
          <w:rFonts w:asciiTheme="minorHAnsi" w:hAnsiTheme="minorHAnsi"/>
        </w:rPr>
        <w:t xml:space="preserve"> We know that the need will far exceed our capacity to build new spaces.  It is the intent of Island Health to support seniors to remain at home and be cared for at home versus residential care.</w:t>
      </w:r>
    </w:p>
    <w:p w:rsidR="00B579C4" w:rsidRPr="00B579C4" w:rsidRDefault="00B579C4" w:rsidP="00A61E7B">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 xml:space="preserve">A new hospital is the number one priority for Island Health at this time.  It is anticipated that the hospital will be a similar size to the new Comox Hospital.  The Ministry of Health has requested a letter from Island Health regarding the condition of CDH as well as a business plan for the new CDH.  The approval process for a capital expenditure such as this can take up to two years.  In the mean time we are asked to consider what we can offer outside of a </w:t>
      </w:r>
      <w:r>
        <w:rPr>
          <w:rFonts w:asciiTheme="minorHAnsi" w:hAnsiTheme="minorHAnsi"/>
        </w:rPr>
        <w:lastRenderedPageBreak/>
        <w:t>hospital in our community. Now is the time to dream about options for community based health care.</w:t>
      </w:r>
    </w:p>
    <w:p w:rsidR="00B579C4" w:rsidRPr="009C6723" w:rsidRDefault="00B579C4" w:rsidP="00A61E7B">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 xml:space="preserve">Opthamology and </w:t>
      </w:r>
      <w:r w:rsidR="000C3ADB">
        <w:rPr>
          <w:rFonts w:asciiTheme="minorHAnsi" w:hAnsiTheme="minorHAnsi"/>
        </w:rPr>
        <w:t>Urology specialties</w:t>
      </w:r>
      <w:r>
        <w:rPr>
          <w:rFonts w:asciiTheme="minorHAnsi" w:hAnsiTheme="minorHAnsi"/>
        </w:rPr>
        <w:t xml:space="preserve"> are facing challenges.  The Cowichan region only has one urologist who is serving a population of over 81,000 people many of them aging and requiring his services.  The challenges with recruiting a second specialist fall short due to the inability of increasing operating room time in addition to the lack of inpatient beds.  The operating rooms significantly impact our ability to recruit specialists.  Our Ophthalmologists are also reaching retirement age.  Strategies to support specialists are difficult as we require community based clinical care as well as hospital based care and the ability to perform surgeries</w:t>
      </w:r>
      <w:r w:rsidR="009C6723">
        <w:rPr>
          <w:rFonts w:asciiTheme="minorHAnsi" w:hAnsiTheme="minorHAnsi"/>
        </w:rPr>
        <w:t>.  We are currently able to manage the needs within the region but cannot recruit until vacancies occur because specialties will not come here without the ability to operate.  These challenges will continue to exist until the aging OR can be addressed and their capacity to increase the number of surgical procedures is changed.</w:t>
      </w:r>
    </w:p>
    <w:p w:rsidR="009C6723" w:rsidRPr="00E52FF4" w:rsidRDefault="009C6723" w:rsidP="00A61E7B">
      <w:pPr>
        <w:pStyle w:val="ListParagraph"/>
        <w:numPr>
          <w:ilvl w:val="1"/>
          <w:numId w:val="1"/>
        </w:numPr>
        <w:tabs>
          <w:tab w:val="left" w:pos="5311"/>
        </w:tabs>
        <w:spacing w:before="120" w:after="0" w:line="240" w:lineRule="auto"/>
        <w:ind w:right="474"/>
        <w:rPr>
          <w:rFonts w:asciiTheme="minorHAnsi" w:hAnsiTheme="minorHAnsi"/>
          <w:b/>
        </w:rPr>
      </w:pPr>
      <w:r>
        <w:rPr>
          <w:rFonts w:asciiTheme="minorHAnsi" w:hAnsiTheme="minorHAnsi"/>
        </w:rPr>
        <w:t>The public needs to change how it thinks about hospitals.  Our Cowichan can play a role in educating and consulting with the public.</w:t>
      </w:r>
      <w:r w:rsidR="000C3ADB">
        <w:rPr>
          <w:rFonts w:asciiTheme="minorHAnsi" w:hAnsiTheme="minorHAnsi"/>
        </w:rPr>
        <w:t xml:space="preserve"> What services can we provide in the community? </w:t>
      </w:r>
    </w:p>
    <w:p w:rsidR="000C651A" w:rsidRDefault="000C651A" w:rsidP="00E52FF4">
      <w:pPr>
        <w:pStyle w:val="ListParagraph"/>
        <w:tabs>
          <w:tab w:val="left" w:pos="5311"/>
        </w:tabs>
        <w:spacing w:after="0" w:line="240" w:lineRule="auto"/>
        <w:ind w:right="474"/>
        <w:rPr>
          <w:rFonts w:asciiTheme="minorHAnsi" w:hAnsiTheme="minorHAnsi"/>
          <w:b/>
        </w:rPr>
      </w:pPr>
    </w:p>
    <w:p w:rsidR="000C651A" w:rsidRDefault="000C651A" w:rsidP="000C651A">
      <w:pPr>
        <w:pStyle w:val="ListParagraph"/>
        <w:tabs>
          <w:tab w:val="left" w:pos="5311"/>
        </w:tabs>
        <w:spacing w:after="0" w:line="240" w:lineRule="auto"/>
        <w:ind w:right="474"/>
        <w:rPr>
          <w:rFonts w:asciiTheme="minorHAnsi" w:hAnsiTheme="minorHAnsi"/>
          <w:b/>
        </w:rPr>
      </w:pPr>
    </w:p>
    <w:p w:rsidR="000C651A" w:rsidRPr="002E3B62" w:rsidRDefault="000C651A" w:rsidP="000C651A">
      <w:pPr>
        <w:pStyle w:val="ListParagraph"/>
        <w:numPr>
          <w:ilvl w:val="0"/>
          <w:numId w:val="1"/>
        </w:numPr>
        <w:tabs>
          <w:tab w:val="left" w:pos="5311"/>
        </w:tabs>
        <w:spacing w:after="0" w:line="240" w:lineRule="auto"/>
        <w:ind w:right="474"/>
        <w:rPr>
          <w:rFonts w:asciiTheme="minorHAnsi" w:hAnsiTheme="minorHAnsi"/>
          <w:b/>
        </w:rPr>
      </w:pPr>
      <w:r>
        <w:rPr>
          <w:rFonts w:asciiTheme="minorHAnsi" w:hAnsiTheme="minorHAnsi"/>
          <w:b/>
        </w:rPr>
        <w:t xml:space="preserve">Minutes from January </w:t>
      </w:r>
      <w:r w:rsidR="00213510">
        <w:rPr>
          <w:rFonts w:asciiTheme="minorHAnsi" w:hAnsiTheme="minorHAnsi"/>
          <w:b/>
        </w:rPr>
        <w:t>14</w:t>
      </w:r>
      <w:r w:rsidRPr="002E3B62">
        <w:rPr>
          <w:rFonts w:asciiTheme="minorHAnsi" w:hAnsiTheme="minorHAnsi"/>
          <w:b/>
        </w:rPr>
        <w:t xml:space="preserve"> OCCHN meeting</w:t>
      </w:r>
      <w:r w:rsidRPr="002E3B62">
        <w:rPr>
          <w:rFonts w:asciiTheme="minorHAnsi" w:hAnsiTheme="minorHAnsi"/>
          <w:b/>
        </w:rPr>
        <w:tab/>
      </w:r>
      <w:r w:rsidRPr="002E3B62">
        <w:rPr>
          <w:rFonts w:asciiTheme="minorHAnsi" w:hAnsiTheme="minorHAnsi"/>
          <w:b/>
        </w:rPr>
        <w:tab/>
      </w:r>
      <w:r w:rsidRPr="002E3B62">
        <w:rPr>
          <w:rFonts w:asciiTheme="minorHAnsi" w:hAnsiTheme="minorHAnsi"/>
          <w:b/>
        </w:rPr>
        <w:tab/>
      </w:r>
      <w:r w:rsidRPr="002E3B62">
        <w:rPr>
          <w:rFonts w:asciiTheme="minorHAnsi" w:hAnsiTheme="minorHAnsi"/>
          <w:b/>
        </w:rPr>
        <w:tab/>
      </w:r>
      <w:r w:rsidRPr="002E3B62">
        <w:rPr>
          <w:rFonts w:asciiTheme="minorHAnsi" w:hAnsiTheme="minorHAnsi"/>
          <w:b/>
        </w:rPr>
        <w:tab/>
      </w:r>
      <w:r>
        <w:rPr>
          <w:rFonts w:asciiTheme="minorHAnsi" w:hAnsiTheme="minorHAnsi"/>
          <w:b/>
        </w:rPr>
        <w:tab/>
      </w:r>
      <w:r w:rsidRPr="002E3B62">
        <w:rPr>
          <w:rFonts w:asciiTheme="minorHAnsi" w:hAnsiTheme="minorHAnsi"/>
          <w:b/>
        </w:rPr>
        <w:t>Carried</w:t>
      </w:r>
    </w:p>
    <w:p w:rsidR="000C651A" w:rsidRPr="00EF64E0" w:rsidRDefault="000C651A" w:rsidP="000C651A">
      <w:pPr>
        <w:pStyle w:val="ListParagraph"/>
        <w:rPr>
          <w:rFonts w:asciiTheme="minorHAnsi" w:hAnsiTheme="minorHAnsi"/>
          <w:b/>
        </w:rPr>
      </w:pPr>
    </w:p>
    <w:p w:rsidR="000C651A" w:rsidRDefault="000C651A" w:rsidP="000C651A">
      <w:pPr>
        <w:pStyle w:val="ListParagraph"/>
        <w:numPr>
          <w:ilvl w:val="0"/>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Correspondence: </w:t>
      </w:r>
      <w:r w:rsidRPr="00276A86">
        <w:rPr>
          <w:rFonts w:asciiTheme="minorHAnsi" w:hAnsiTheme="minorHAnsi"/>
        </w:rPr>
        <w:t xml:space="preserve"> </w:t>
      </w:r>
      <w:r w:rsidR="00213510">
        <w:rPr>
          <w:rFonts w:asciiTheme="minorHAnsi" w:hAnsiTheme="minorHAnsi"/>
        </w:rPr>
        <w:t>Letter from Dr David Robertson and Alice Gelpke re: presenting at February meeting</w:t>
      </w:r>
    </w:p>
    <w:p w:rsidR="000C651A" w:rsidRDefault="000C651A" w:rsidP="000C651A">
      <w:pPr>
        <w:pStyle w:val="ListParagraph"/>
        <w:numPr>
          <w:ilvl w:val="0"/>
          <w:numId w:val="1"/>
        </w:numPr>
        <w:tabs>
          <w:tab w:val="left" w:pos="5311"/>
        </w:tabs>
        <w:spacing w:after="0" w:line="240" w:lineRule="auto"/>
        <w:ind w:right="474"/>
        <w:rPr>
          <w:rFonts w:asciiTheme="minorHAnsi" w:hAnsiTheme="minorHAnsi"/>
        </w:rPr>
      </w:pPr>
      <w:r w:rsidRPr="005B545C">
        <w:rPr>
          <w:rFonts w:asciiTheme="minorHAnsi" w:hAnsiTheme="minorHAnsi"/>
          <w:b/>
        </w:rPr>
        <w:t>Business Arising from Minutes</w:t>
      </w:r>
      <w:r>
        <w:rPr>
          <w:rFonts w:asciiTheme="minorHAnsi" w:hAnsiTheme="minorHAnsi"/>
        </w:rPr>
        <w:t>: None</w:t>
      </w:r>
    </w:p>
    <w:p w:rsidR="000C651A" w:rsidRPr="00D93347" w:rsidRDefault="000C651A" w:rsidP="000C651A">
      <w:pPr>
        <w:pStyle w:val="ListParagraph"/>
        <w:rPr>
          <w:rFonts w:asciiTheme="minorHAnsi" w:hAnsiTheme="minorHAnsi"/>
        </w:rPr>
      </w:pPr>
    </w:p>
    <w:p w:rsidR="000C651A" w:rsidRPr="006E32E0" w:rsidRDefault="000C651A" w:rsidP="000C651A">
      <w:pPr>
        <w:pStyle w:val="ListParagraph"/>
        <w:numPr>
          <w:ilvl w:val="0"/>
          <w:numId w:val="1"/>
        </w:numPr>
        <w:tabs>
          <w:tab w:val="left" w:pos="5311"/>
        </w:tabs>
        <w:spacing w:after="0" w:line="240" w:lineRule="auto"/>
        <w:ind w:right="474"/>
        <w:rPr>
          <w:rFonts w:asciiTheme="minorHAnsi" w:hAnsiTheme="minorHAnsi"/>
          <w:b/>
        </w:rPr>
      </w:pPr>
      <w:r w:rsidRPr="005B545C">
        <w:rPr>
          <w:rFonts w:asciiTheme="minorHAnsi" w:hAnsiTheme="minorHAnsi"/>
          <w:b/>
        </w:rPr>
        <w:t xml:space="preserve">OCCHN Committee Reports </w:t>
      </w:r>
    </w:p>
    <w:p w:rsidR="000C651A" w:rsidRDefault="000C651A" w:rsidP="000C651A">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 xml:space="preserve">Business Arising from Admin Committee- </w:t>
      </w:r>
      <w:r>
        <w:rPr>
          <w:rFonts w:asciiTheme="minorHAnsi" w:hAnsiTheme="minorHAnsi"/>
        </w:rPr>
        <w:t xml:space="preserve"> </w:t>
      </w:r>
    </w:p>
    <w:p w:rsidR="000C651A" w:rsidRPr="00231150" w:rsidRDefault="00213510" w:rsidP="00213510">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 The admin committee is currently reviewing the recommendations made by the membership task force.  These recommendations will be brought forward in the March meeting.</w:t>
      </w:r>
      <w:r w:rsidR="000C651A">
        <w:rPr>
          <w:rFonts w:asciiTheme="minorHAnsi" w:hAnsiTheme="minorHAnsi"/>
        </w:rPr>
        <w:t xml:space="preserve">               </w:t>
      </w:r>
    </w:p>
    <w:p w:rsidR="000C651A" w:rsidRPr="000C3ADB" w:rsidRDefault="000C651A" w:rsidP="000C651A">
      <w:pPr>
        <w:pStyle w:val="ListParagraph"/>
        <w:numPr>
          <w:ilvl w:val="1"/>
          <w:numId w:val="1"/>
        </w:numPr>
        <w:tabs>
          <w:tab w:val="left" w:pos="5311"/>
        </w:tabs>
        <w:spacing w:after="0" w:line="240" w:lineRule="auto"/>
        <w:ind w:right="474"/>
        <w:rPr>
          <w:rFonts w:asciiTheme="minorHAnsi" w:hAnsiTheme="minorHAnsi"/>
        </w:rPr>
      </w:pPr>
      <w:r w:rsidRPr="00276A86">
        <w:rPr>
          <w:rFonts w:asciiTheme="minorHAnsi" w:hAnsiTheme="minorHAnsi"/>
          <w:b/>
        </w:rPr>
        <w:t>Budget- Admin</w:t>
      </w:r>
      <w:r w:rsidRPr="00276A86">
        <w:rPr>
          <w:rFonts w:asciiTheme="minorHAnsi" w:hAnsiTheme="minorHAnsi"/>
        </w:rPr>
        <w:t xml:space="preserve"> </w:t>
      </w:r>
      <w:r>
        <w:rPr>
          <w:rFonts w:asciiTheme="minorHAnsi" w:hAnsiTheme="minorHAnsi"/>
        </w:rPr>
        <w:t xml:space="preserve">– </w:t>
      </w:r>
      <w:r w:rsidR="00213510">
        <w:rPr>
          <w:rFonts w:asciiTheme="minorHAnsi" w:hAnsiTheme="minorHAnsi"/>
        </w:rPr>
        <w:t>The budget as reported is based on the CVRD fiscal year which runs from January 1 to December 31.  Our budget aligns with the Island Health fiscal year which runs April 1</w:t>
      </w:r>
      <w:r w:rsidR="00213510" w:rsidRPr="00213510">
        <w:rPr>
          <w:rFonts w:asciiTheme="minorHAnsi" w:hAnsiTheme="minorHAnsi"/>
          <w:vertAlign w:val="superscript"/>
        </w:rPr>
        <w:t>st</w:t>
      </w:r>
      <w:r w:rsidR="00213510">
        <w:rPr>
          <w:rFonts w:asciiTheme="minorHAnsi" w:hAnsiTheme="minorHAnsi"/>
        </w:rPr>
        <w:t xml:space="preserve"> to March 31.  As a result of the two fiscal years overlapping it may report that some of our budget line items have surpassed their limits.  The admin committee monitors these budget line items and we are on track.  If anyone has questions regarding the budget please contact Denise for further clarification.</w:t>
      </w:r>
    </w:p>
    <w:p w:rsidR="000C651A" w:rsidRDefault="000C651A" w:rsidP="000C651A">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Granting</w:t>
      </w:r>
      <w:r>
        <w:rPr>
          <w:rFonts w:asciiTheme="minorHAnsi" w:hAnsiTheme="minorHAnsi"/>
        </w:rPr>
        <w:t>-</w:t>
      </w:r>
    </w:p>
    <w:p w:rsidR="000C651A" w:rsidRDefault="000C651A" w:rsidP="000C651A">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 xml:space="preserve"> OCCHN </w:t>
      </w:r>
      <w:r w:rsidR="00213510">
        <w:rPr>
          <w:rFonts w:asciiTheme="minorHAnsi" w:hAnsiTheme="minorHAnsi"/>
        </w:rPr>
        <w:t xml:space="preserve">will be applying for a BC Healthy Communities Leadership Grant to support the community stream of EPIC.  OCCHN along with the physical </w:t>
      </w:r>
      <w:r w:rsidR="000C3ADB">
        <w:rPr>
          <w:rFonts w:asciiTheme="minorHAnsi" w:hAnsiTheme="minorHAnsi"/>
        </w:rPr>
        <w:t>literacy team and the Cowichan R</w:t>
      </w:r>
      <w:r w:rsidR="00213510">
        <w:rPr>
          <w:rFonts w:asciiTheme="minorHAnsi" w:hAnsiTheme="minorHAnsi"/>
        </w:rPr>
        <w:t>egional Airshed Roundtable will be applying in hopes that any</w:t>
      </w:r>
      <w:r w:rsidR="000C3ADB">
        <w:rPr>
          <w:rFonts w:asciiTheme="minorHAnsi" w:hAnsiTheme="minorHAnsi"/>
        </w:rPr>
        <w:t xml:space="preserve"> one</w:t>
      </w:r>
      <w:r w:rsidR="00213510">
        <w:rPr>
          <w:rFonts w:asciiTheme="minorHAnsi" w:hAnsiTheme="minorHAnsi"/>
        </w:rPr>
        <w:t xml:space="preserve"> of these great projects may receive funding. </w:t>
      </w:r>
    </w:p>
    <w:p w:rsidR="000C651A" w:rsidRDefault="000C651A" w:rsidP="000C651A">
      <w:pPr>
        <w:pStyle w:val="ListParagraph"/>
        <w:numPr>
          <w:ilvl w:val="1"/>
          <w:numId w:val="1"/>
        </w:numPr>
        <w:tabs>
          <w:tab w:val="left" w:pos="5311"/>
        </w:tabs>
        <w:spacing w:after="0" w:line="240" w:lineRule="auto"/>
        <w:ind w:right="474"/>
        <w:rPr>
          <w:rFonts w:asciiTheme="minorHAnsi" w:hAnsiTheme="minorHAnsi"/>
        </w:rPr>
      </w:pPr>
      <w:r w:rsidRPr="00EC0042">
        <w:rPr>
          <w:rFonts w:asciiTheme="minorHAnsi" w:hAnsiTheme="minorHAnsi"/>
          <w:b/>
        </w:rPr>
        <w:t>Membership</w:t>
      </w:r>
      <w:r>
        <w:rPr>
          <w:rFonts w:asciiTheme="minorHAnsi" w:hAnsiTheme="minorHAnsi"/>
        </w:rPr>
        <w:t xml:space="preserve">- </w:t>
      </w:r>
    </w:p>
    <w:p w:rsidR="000C651A" w:rsidRPr="009F6833" w:rsidRDefault="009F6833" w:rsidP="009F6833">
      <w:pPr>
        <w:pStyle w:val="ListParagraph"/>
        <w:numPr>
          <w:ilvl w:val="2"/>
          <w:numId w:val="1"/>
        </w:numPr>
        <w:tabs>
          <w:tab w:val="left" w:pos="5311"/>
        </w:tabs>
        <w:spacing w:after="0" w:line="240" w:lineRule="auto"/>
        <w:ind w:right="474"/>
        <w:rPr>
          <w:rFonts w:asciiTheme="minorHAnsi" w:hAnsiTheme="minorHAnsi"/>
        </w:rPr>
      </w:pPr>
      <w:r>
        <w:rPr>
          <w:rFonts w:asciiTheme="minorHAnsi" w:hAnsiTheme="minorHAnsi"/>
        </w:rPr>
        <w:t>We welcome</w:t>
      </w:r>
      <w:r w:rsidR="000C651A">
        <w:rPr>
          <w:rFonts w:asciiTheme="minorHAnsi" w:hAnsiTheme="minorHAnsi"/>
        </w:rPr>
        <w:t xml:space="preserve"> Diane Pope who will be replaci</w:t>
      </w:r>
      <w:r>
        <w:rPr>
          <w:rFonts w:asciiTheme="minorHAnsi" w:hAnsiTheme="minorHAnsi"/>
        </w:rPr>
        <w:t>ng Val Crossley  from Arbutus Ridge Ratepayers Association and Colleen Fuller from the Cowichan Valley Basket Society who is replacing Bonnie Thompson</w:t>
      </w:r>
    </w:p>
    <w:p w:rsidR="000C651A" w:rsidRDefault="000C651A" w:rsidP="000C651A">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Asset Mapping and Data Collection</w:t>
      </w:r>
      <w:r w:rsidRPr="00876B81">
        <w:rPr>
          <w:rFonts w:asciiTheme="minorHAnsi" w:hAnsiTheme="minorHAnsi"/>
        </w:rPr>
        <w:t>-</w:t>
      </w:r>
      <w:r w:rsidR="009F6833">
        <w:rPr>
          <w:rFonts w:asciiTheme="minorHAnsi" w:hAnsiTheme="minorHAnsi"/>
        </w:rPr>
        <w:t xml:space="preserve"> FETCH is live and will continue to be under development in 2016.  In order to ensure that we can administer the resource Cindy asked that some members also come forward who will be interested in some administration training. </w:t>
      </w:r>
    </w:p>
    <w:p w:rsidR="000C651A" w:rsidRPr="00876B81" w:rsidRDefault="000C651A" w:rsidP="000C651A">
      <w:pPr>
        <w:pStyle w:val="ListParagraph"/>
        <w:numPr>
          <w:ilvl w:val="1"/>
          <w:numId w:val="1"/>
        </w:numPr>
        <w:tabs>
          <w:tab w:val="left" w:pos="5311"/>
        </w:tabs>
        <w:spacing w:after="0" w:line="240" w:lineRule="auto"/>
        <w:ind w:right="474"/>
        <w:rPr>
          <w:rFonts w:asciiTheme="minorHAnsi" w:hAnsiTheme="minorHAnsi"/>
        </w:rPr>
      </w:pPr>
      <w:r w:rsidRPr="00876B81">
        <w:rPr>
          <w:rFonts w:asciiTheme="minorHAnsi" w:hAnsiTheme="minorHAnsi"/>
          <w:b/>
        </w:rPr>
        <w:t>Website</w:t>
      </w:r>
      <w:r>
        <w:rPr>
          <w:rFonts w:asciiTheme="minorHAnsi" w:hAnsiTheme="minorHAnsi"/>
        </w:rPr>
        <w:t>- no report</w:t>
      </w:r>
    </w:p>
    <w:p w:rsidR="000C651A" w:rsidRPr="008F3437" w:rsidRDefault="000C651A" w:rsidP="000C651A">
      <w:pPr>
        <w:pStyle w:val="ListParagraph"/>
        <w:numPr>
          <w:ilvl w:val="0"/>
          <w:numId w:val="1"/>
        </w:numPr>
        <w:tabs>
          <w:tab w:val="left" w:pos="5311"/>
        </w:tabs>
        <w:spacing w:after="0" w:line="240" w:lineRule="auto"/>
        <w:ind w:right="474"/>
        <w:rPr>
          <w:rFonts w:asciiTheme="minorHAnsi" w:hAnsiTheme="minorHAnsi"/>
          <w:b/>
        </w:rPr>
      </w:pPr>
      <w:r w:rsidRPr="00833906">
        <w:rPr>
          <w:rFonts w:asciiTheme="minorHAnsi" w:hAnsiTheme="minorHAnsi"/>
          <w:b/>
        </w:rPr>
        <w:t>OCCHN Liaisons:</w:t>
      </w:r>
    </w:p>
    <w:p w:rsidR="00C727AE" w:rsidRPr="00C727AE" w:rsidRDefault="000C651A" w:rsidP="00C727AE">
      <w:pPr>
        <w:pStyle w:val="ListParagraph"/>
        <w:numPr>
          <w:ilvl w:val="1"/>
          <w:numId w:val="1"/>
        </w:numPr>
        <w:tabs>
          <w:tab w:val="left" w:pos="5311"/>
        </w:tabs>
        <w:spacing w:after="0" w:line="240" w:lineRule="auto"/>
        <w:ind w:right="474"/>
        <w:rPr>
          <w:rFonts w:asciiTheme="minorHAnsi" w:hAnsiTheme="minorHAnsi"/>
        </w:rPr>
      </w:pPr>
      <w:r w:rsidRPr="008F3437">
        <w:rPr>
          <w:rFonts w:asciiTheme="minorHAnsi" w:hAnsiTheme="minorHAnsi"/>
          <w:b/>
        </w:rPr>
        <w:lastRenderedPageBreak/>
        <w:t>Collaborative Services Committee</w:t>
      </w:r>
      <w:r w:rsidR="00C727AE">
        <w:rPr>
          <w:rFonts w:asciiTheme="minorHAnsi" w:hAnsiTheme="minorHAnsi"/>
        </w:rPr>
        <w:t xml:space="preserve">:  </w:t>
      </w:r>
      <w:r w:rsidR="00C727AE">
        <w:rPr>
          <w:sz w:val="23"/>
          <w:szCs w:val="23"/>
        </w:rPr>
        <w:t>The Cowichan District Medical Society has been founded and is in the process of being registered as a society. Dr. Bob Anderson will be the president, and all physicians with privileges in Cowichan will be members. The society will develop positive and effective alliances with members through the triple aim of effective care, financially stable care, and better experience of care.</w:t>
      </w:r>
    </w:p>
    <w:p w:rsidR="00C727AE" w:rsidRPr="00C727AE" w:rsidRDefault="00C727AE" w:rsidP="00C727AE">
      <w:pPr>
        <w:pStyle w:val="ListParagraph"/>
        <w:numPr>
          <w:ilvl w:val="1"/>
          <w:numId w:val="1"/>
        </w:numPr>
        <w:tabs>
          <w:tab w:val="left" w:pos="5311"/>
        </w:tabs>
        <w:spacing w:after="0" w:line="240" w:lineRule="auto"/>
        <w:ind w:right="474"/>
        <w:rPr>
          <w:rFonts w:asciiTheme="minorHAnsi" w:hAnsiTheme="minorHAnsi"/>
        </w:rPr>
      </w:pPr>
      <w:r w:rsidRPr="00C727AE">
        <w:rPr>
          <w:sz w:val="23"/>
          <w:szCs w:val="23"/>
        </w:rPr>
        <w:t xml:space="preserve">An in depth review is underway to identify gaps in the Surgical Services Department at CDH. The review is detailing the surgical efficiencies and services in terms of operations from a nursing prospective. </w:t>
      </w:r>
    </w:p>
    <w:p w:rsidR="00C727AE" w:rsidRPr="00C727AE" w:rsidRDefault="00C727AE" w:rsidP="00C727AE">
      <w:pPr>
        <w:pStyle w:val="ListParagraph"/>
        <w:numPr>
          <w:ilvl w:val="1"/>
          <w:numId w:val="1"/>
        </w:numPr>
        <w:tabs>
          <w:tab w:val="left" w:pos="5311"/>
        </w:tabs>
        <w:spacing w:after="0" w:line="240" w:lineRule="auto"/>
        <w:ind w:right="474"/>
        <w:rPr>
          <w:rFonts w:asciiTheme="minorHAnsi" w:hAnsiTheme="minorHAnsi"/>
        </w:rPr>
      </w:pPr>
      <w:r w:rsidRPr="00C727AE">
        <w:rPr>
          <w:sz w:val="23"/>
          <w:szCs w:val="23"/>
        </w:rPr>
        <w:t xml:space="preserve">There has been a change in leadership at CDH including a new site director, Vanessa Swanson, and a new site manager, </w:t>
      </w:r>
      <w:proofErr w:type="spellStart"/>
      <w:r w:rsidRPr="00C727AE">
        <w:rPr>
          <w:sz w:val="23"/>
          <w:szCs w:val="23"/>
        </w:rPr>
        <w:t>Janeen</w:t>
      </w:r>
      <w:proofErr w:type="spellEnd"/>
      <w:r w:rsidRPr="00C727AE">
        <w:rPr>
          <w:sz w:val="23"/>
          <w:szCs w:val="23"/>
        </w:rPr>
        <w:t xml:space="preserve"> Kidd. There is also a current posting for another site manger that is expected to close shortly.</w:t>
      </w:r>
    </w:p>
    <w:p w:rsidR="000C651A" w:rsidRPr="009F6833" w:rsidRDefault="000C651A" w:rsidP="000C651A">
      <w:pPr>
        <w:pStyle w:val="ListParagraph"/>
        <w:numPr>
          <w:ilvl w:val="0"/>
          <w:numId w:val="1"/>
        </w:numPr>
        <w:tabs>
          <w:tab w:val="left" w:pos="5311"/>
        </w:tabs>
        <w:spacing w:after="0" w:line="240" w:lineRule="auto"/>
        <w:ind w:right="474"/>
        <w:rPr>
          <w:rFonts w:asciiTheme="minorHAnsi" w:hAnsiTheme="minorHAnsi"/>
          <w:b/>
        </w:rPr>
      </w:pPr>
      <w:r w:rsidRPr="009F6833">
        <w:rPr>
          <w:rFonts w:asciiTheme="minorHAnsi" w:hAnsiTheme="minorHAnsi"/>
          <w:b/>
        </w:rPr>
        <w:t>Integration and Attachment Committee:</w:t>
      </w:r>
      <w:r w:rsidRPr="009F6833">
        <w:rPr>
          <w:rFonts w:asciiTheme="minorHAnsi" w:hAnsiTheme="minorHAnsi"/>
        </w:rPr>
        <w:t xml:space="preserve">  </w:t>
      </w:r>
      <w:r w:rsidR="009F6833">
        <w:rPr>
          <w:rFonts w:asciiTheme="minorHAnsi" w:hAnsiTheme="minorHAnsi"/>
        </w:rPr>
        <w:t>No Report</w:t>
      </w:r>
    </w:p>
    <w:p w:rsidR="000C651A" w:rsidRPr="009F6833" w:rsidRDefault="000C651A" w:rsidP="000C651A">
      <w:pPr>
        <w:pStyle w:val="ListParagraph"/>
        <w:numPr>
          <w:ilvl w:val="0"/>
          <w:numId w:val="1"/>
        </w:numPr>
        <w:tabs>
          <w:tab w:val="left" w:pos="5311"/>
        </w:tabs>
        <w:spacing w:after="0" w:line="240" w:lineRule="auto"/>
        <w:ind w:right="474"/>
        <w:rPr>
          <w:rFonts w:asciiTheme="minorHAnsi" w:hAnsiTheme="minorHAnsi"/>
          <w:b/>
        </w:rPr>
      </w:pPr>
      <w:r w:rsidRPr="009F6833">
        <w:rPr>
          <w:rFonts w:asciiTheme="minorHAnsi" w:hAnsiTheme="minorHAnsi"/>
          <w:b/>
        </w:rPr>
        <w:t>Cowichan Valley Hospice project-</w:t>
      </w:r>
      <w:r w:rsidRPr="009F6833">
        <w:rPr>
          <w:rFonts w:asciiTheme="minorHAnsi" w:hAnsiTheme="minorHAnsi"/>
        </w:rPr>
        <w:t xml:space="preserve"> Val Masuda reported that the task force continues to meet on a weekly basis and that they </w:t>
      </w:r>
      <w:r w:rsidR="009F6833">
        <w:rPr>
          <w:rFonts w:asciiTheme="minorHAnsi" w:hAnsiTheme="minorHAnsi"/>
        </w:rPr>
        <w:t>are currently seeking the engagement of Island Health for the project.  A concept design has been completed which will provide excellence in Palliative Care within the Cowichan Region.  A public education strategy is currently being developed prior to a fundraising campaign.  2017 is quickly approaching so it is hoped that significant progress will be made in the coming months.</w:t>
      </w:r>
    </w:p>
    <w:p w:rsidR="000C651A" w:rsidRPr="00207C80" w:rsidRDefault="000C651A" w:rsidP="000C651A">
      <w:pPr>
        <w:pStyle w:val="ListParagraph"/>
        <w:numPr>
          <w:ilvl w:val="0"/>
          <w:numId w:val="1"/>
        </w:numPr>
        <w:tabs>
          <w:tab w:val="left" w:pos="5311"/>
        </w:tabs>
        <w:spacing w:after="0" w:line="240" w:lineRule="auto"/>
        <w:ind w:right="474"/>
        <w:rPr>
          <w:rFonts w:asciiTheme="minorHAnsi" w:hAnsiTheme="minorHAnsi"/>
          <w:b/>
        </w:rPr>
      </w:pPr>
      <w:r w:rsidRPr="00076877">
        <w:rPr>
          <w:rFonts w:asciiTheme="minorHAnsi" w:hAnsiTheme="minorHAnsi"/>
          <w:b/>
        </w:rPr>
        <w:t>New Business</w:t>
      </w:r>
      <w:r w:rsidRPr="00E8064C">
        <w:rPr>
          <w:rFonts w:asciiTheme="minorHAnsi" w:hAnsiTheme="minorHAnsi"/>
          <w:b/>
        </w:rPr>
        <w:t>:</w:t>
      </w:r>
      <w:r>
        <w:tab/>
      </w:r>
      <w:r>
        <w:tab/>
      </w:r>
      <w:r>
        <w:tab/>
      </w:r>
      <w:r>
        <w:tab/>
      </w:r>
      <w:r w:rsidRPr="00076877">
        <w:rPr>
          <w:rFonts w:asciiTheme="minorHAnsi" w:hAnsiTheme="minorHAnsi"/>
          <w:b/>
        </w:rPr>
        <w:tab/>
      </w:r>
    </w:p>
    <w:p w:rsidR="009F6833" w:rsidRDefault="009F6833" w:rsidP="000C651A">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Smoking Cessation-</w:t>
      </w:r>
      <w:r>
        <w:rPr>
          <w:rFonts w:asciiTheme="minorHAnsi" w:hAnsiTheme="minorHAnsi"/>
        </w:rPr>
        <w:t xml:space="preserve">In reviewing our strategic plan it was determined that we would update previous presentations and follow through on progress.  With the explosion of Vaping shops across the valley and statistics reporting that over 500,000 residents in BC continue to smoke a recommendation was put forward </w:t>
      </w:r>
      <w:r w:rsidR="002A0FCA">
        <w:rPr>
          <w:rFonts w:asciiTheme="minorHAnsi" w:hAnsiTheme="minorHAnsi"/>
        </w:rPr>
        <w:t xml:space="preserve">for OCCHN </w:t>
      </w:r>
      <w:r>
        <w:rPr>
          <w:rFonts w:asciiTheme="minorHAnsi" w:hAnsiTheme="minorHAnsi"/>
        </w:rPr>
        <w:t xml:space="preserve">to </w:t>
      </w:r>
      <w:r w:rsidR="002A0FCA">
        <w:rPr>
          <w:rFonts w:asciiTheme="minorHAnsi" w:hAnsiTheme="minorHAnsi"/>
        </w:rPr>
        <w:t xml:space="preserve">continue find strategies to reduce smoking and now </w:t>
      </w:r>
      <w:proofErr w:type="spellStart"/>
      <w:r w:rsidR="002A0FCA">
        <w:rPr>
          <w:rFonts w:asciiTheme="minorHAnsi" w:hAnsiTheme="minorHAnsi"/>
        </w:rPr>
        <w:t>vaping</w:t>
      </w:r>
      <w:proofErr w:type="spellEnd"/>
      <w:r w:rsidR="002A0FCA">
        <w:rPr>
          <w:rFonts w:asciiTheme="minorHAnsi" w:hAnsiTheme="minorHAnsi"/>
        </w:rPr>
        <w:t xml:space="preserve"> in the Cowichan Region.  A small task force was set up to look at our research, communities who do not have smoking policies in place as well as the arrival of new </w:t>
      </w:r>
      <w:proofErr w:type="spellStart"/>
      <w:r w:rsidR="002A0FCA">
        <w:rPr>
          <w:rFonts w:asciiTheme="minorHAnsi" w:hAnsiTheme="minorHAnsi"/>
        </w:rPr>
        <w:t>vaping</w:t>
      </w:r>
      <w:proofErr w:type="spellEnd"/>
      <w:r w:rsidR="002A0FCA">
        <w:rPr>
          <w:rFonts w:asciiTheme="minorHAnsi" w:hAnsiTheme="minorHAnsi"/>
        </w:rPr>
        <w:t xml:space="preserve"> businesses.  Rob Calnan, Rhoda, Sheila, Cindy and Jennifer have agreed to work on this project.</w:t>
      </w:r>
    </w:p>
    <w:p w:rsidR="000C651A" w:rsidRPr="002A0FCA" w:rsidRDefault="000C651A" w:rsidP="000C651A">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 xml:space="preserve">Elections: </w:t>
      </w:r>
      <w:r>
        <w:rPr>
          <w:rFonts w:asciiTheme="minorHAnsi" w:hAnsiTheme="minorHAnsi"/>
        </w:rPr>
        <w:t xml:space="preserve">OCCHN election has been deferred to </w:t>
      </w:r>
      <w:r w:rsidR="009F6833">
        <w:rPr>
          <w:rFonts w:asciiTheme="minorHAnsi" w:hAnsiTheme="minorHAnsi"/>
        </w:rPr>
        <w:t>March</w:t>
      </w:r>
    </w:p>
    <w:p w:rsidR="002A0FCA" w:rsidRPr="002A0FCA" w:rsidRDefault="002A0FCA" w:rsidP="000C651A">
      <w:pPr>
        <w:pStyle w:val="ListParagraph"/>
        <w:numPr>
          <w:ilvl w:val="0"/>
          <w:numId w:val="2"/>
        </w:numPr>
        <w:tabs>
          <w:tab w:val="left" w:pos="5311"/>
        </w:tabs>
        <w:spacing w:after="0" w:line="240" w:lineRule="auto"/>
        <w:ind w:right="474"/>
        <w:rPr>
          <w:rFonts w:asciiTheme="minorHAnsi" w:hAnsiTheme="minorHAnsi"/>
          <w:b/>
        </w:rPr>
      </w:pPr>
      <w:r>
        <w:rPr>
          <w:rFonts w:asciiTheme="minorHAnsi" w:hAnsiTheme="minorHAnsi"/>
          <w:b/>
        </w:rPr>
        <w:t>Asset Mapping and Research Committee Task Force Recommendations</w:t>
      </w:r>
      <w:r>
        <w:rPr>
          <w:rFonts w:asciiTheme="minorHAnsi" w:hAnsiTheme="minorHAnsi"/>
        </w:rPr>
        <w:t xml:space="preserve">- The </w:t>
      </w:r>
      <w:r w:rsidRPr="008E697E">
        <w:rPr>
          <w:rFonts w:asciiTheme="minorHAnsi" w:hAnsiTheme="minorHAnsi"/>
          <w:b/>
        </w:rPr>
        <w:t>recommendations are as follows:</w:t>
      </w:r>
    </w:p>
    <w:p w:rsidR="002A0FCA" w:rsidRPr="002A0FCA" w:rsidRDefault="002A0FCA" w:rsidP="002A0FCA">
      <w:pPr>
        <w:pStyle w:val="ListParagraph"/>
        <w:tabs>
          <w:tab w:val="left" w:pos="5311"/>
        </w:tabs>
        <w:spacing w:after="0" w:line="240" w:lineRule="auto"/>
        <w:ind w:left="1350" w:right="474"/>
        <w:rPr>
          <w:rFonts w:asciiTheme="minorHAnsi" w:hAnsiTheme="minorHAnsi"/>
          <w:b/>
        </w:rPr>
      </w:pPr>
    </w:p>
    <w:p w:rsidR="002A0FCA" w:rsidRDefault="002A0FCA" w:rsidP="002A0FCA">
      <w:pPr>
        <w:pStyle w:val="ListParagraph"/>
        <w:pBdr>
          <w:top w:val="single" w:sz="4" w:space="1" w:color="auto"/>
          <w:left w:val="single" w:sz="4" w:space="4" w:color="auto"/>
          <w:bottom w:val="single" w:sz="4" w:space="1" w:color="auto"/>
          <w:right w:val="single" w:sz="4" w:space="4" w:color="auto"/>
        </w:pBdr>
        <w:ind w:left="1350" w:hanging="924"/>
      </w:pPr>
      <w:r w:rsidRPr="002A0FCA">
        <w:rPr>
          <w:b/>
        </w:rPr>
        <w:t xml:space="preserve">RECOMMENDATION – </w:t>
      </w:r>
      <w:r>
        <w:t xml:space="preserve">That OCCHN continues to enhance and add to FETCH in 2016. And that FETCH </w:t>
      </w:r>
      <w:proofErr w:type="gramStart"/>
      <w:r>
        <w:t>be</w:t>
      </w:r>
      <w:proofErr w:type="gramEnd"/>
      <w:r>
        <w:t xml:space="preserve"> promoted widely throughout the region and through membership</w:t>
      </w:r>
      <w:r w:rsidR="008E697E">
        <w:t>.</w:t>
      </w:r>
      <w:r w:rsidR="008E697E">
        <w:tab/>
      </w:r>
      <w:r w:rsidR="008E697E">
        <w:tab/>
      </w:r>
      <w:r w:rsidR="008E697E">
        <w:tab/>
      </w:r>
      <w:r w:rsidR="008E697E" w:rsidRPr="008E697E">
        <w:rPr>
          <w:b/>
        </w:rPr>
        <w:t>Carried</w:t>
      </w:r>
    </w:p>
    <w:p w:rsidR="002A0FCA" w:rsidRDefault="002A0FCA" w:rsidP="002A0FCA">
      <w:pPr>
        <w:pStyle w:val="ListParagraph"/>
        <w:pBdr>
          <w:top w:val="single" w:sz="4" w:space="1" w:color="auto"/>
          <w:left w:val="single" w:sz="4" w:space="4" w:color="auto"/>
          <w:bottom w:val="single" w:sz="4" w:space="1" w:color="auto"/>
          <w:right w:val="single" w:sz="4" w:space="4" w:color="auto"/>
        </w:pBdr>
        <w:ind w:left="1350" w:hanging="924"/>
        <w:rPr>
          <w:b/>
        </w:rPr>
      </w:pPr>
    </w:p>
    <w:p w:rsidR="002A0FCA" w:rsidRDefault="002A0FCA" w:rsidP="002A0FCA">
      <w:pPr>
        <w:pStyle w:val="ListParagraph"/>
        <w:pBdr>
          <w:top w:val="single" w:sz="4" w:space="1" w:color="auto"/>
          <w:left w:val="single" w:sz="4" w:space="4" w:color="auto"/>
          <w:bottom w:val="single" w:sz="4" w:space="1" w:color="auto"/>
          <w:right w:val="single" w:sz="4" w:space="4" w:color="auto"/>
        </w:pBdr>
        <w:ind w:left="1350" w:hanging="924"/>
      </w:pPr>
      <w:r>
        <w:rPr>
          <w:b/>
        </w:rPr>
        <w:t>RECOMMENDATION</w:t>
      </w:r>
      <w:r>
        <w:t>- That a new section be created within the Health Matters Newsletter to share new and older reports and research with OCCHN members until such a time as they can be included in the Cowichan Communities Health Profile update if identified as important to do so.</w:t>
      </w:r>
      <w:r w:rsidR="008E697E">
        <w:tab/>
      </w:r>
      <w:r w:rsidR="008E697E">
        <w:tab/>
      </w:r>
      <w:r w:rsidR="008E697E" w:rsidRPr="008E697E">
        <w:rPr>
          <w:b/>
        </w:rPr>
        <w:t>Carried</w:t>
      </w:r>
    </w:p>
    <w:p w:rsidR="002A0FCA" w:rsidRDefault="002A0FCA" w:rsidP="002A0FCA">
      <w:pPr>
        <w:pStyle w:val="ListParagraph"/>
        <w:pBdr>
          <w:top w:val="single" w:sz="4" w:space="1" w:color="auto"/>
          <w:left w:val="single" w:sz="4" w:space="4" w:color="auto"/>
          <w:bottom w:val="single" w:sz="4" w:space="1" w:color="auto"/>
          <w:right w:val="single" w:sz="4" w:space="4" w:color="auto"/>
        </w:pBdr>
        <w:ind w:left="1350" w:hanging="924"/>
        <w:rPr>
          <w:b/>
        </w:rPr>
      </w:pPr>
    </w:p>
    <w:p w:rsidR="002A0FCA" w:rsidRPr="008E697E" w:rsidRDefault="002A0FCA" w:rsidP="002A0FCA">
      <w:pPr>
        <w:pStyle w:val="ListParagraph"/>
        <w:pBdr>
          <w:top w:val="single" w:sz="4" w:space="1" w:color="auto"/>
          <w:left w:val="single" w:sz="4" w:space="4" w:color="auto"/>
          <w:bottom w:val="single" w:sz="4" w:space="1" w:color="auto"/>
          <w:right w:val="single" w:sz="4" w:space="4" w:color="auto"/>
        </w:pBdr>
        <w:ind w:left="1350" w:hanging="924"/>
        <w:rPr>
          <w:b/>
        </w:rPr>
      </w:pPr>
      <w:r>
        <w:rPr>
          <w:b/>
        </w:rPr>
        <w:t>RECOMMENDATION</w:t>
      </w:r>
      <w:proofErr w:type="gramStart"/>
      <w:r>
        <w:t xml:space="preserve">- </w:t>
      </w:r>
      <w:r w:rsidR="008E697E">
        <w:t xml:space="preserve"> </w:t>
      </w:r>
      <w:r>
        <w:t>That</w:t>
      </w:r>
      <w:proofErr w:type="gramEnd"/>
      <w:r>
        <w:t xml:space="preserve"> the Cowichan Communities Health Profile be updated in line with the larger release of census data. (Every 4-5 years). </w:t>
      </w:r>
      <w:r w:rsidR="008E697E">
        <w:t>If possible</w:t>
      </w:r>
      <w:r>
        <w:t xml:space="preserve"> specific sections of the profile </w:t>
      </w:r>
      <w:r w:rsidR="008E697E">
        <w:t>are</w:t>
      </w:r>
      <w:r>
        <w:t xml:space="preserve"> updated when larger portions of data are accessible such as the release of LHA data; and that OCCHN request the support of Island Health with this aspect of the update. That specific sections of the report be enhanced or updated based on identified priority areas identified by OCCHN including, children pre birth to age 6, Frail and isolated seniors, chronic health including substance use, poverty and economic status and health promotion. Additional focus for data collection could also support established Collective Impact initiatives underway in the Cowichan Region. OCCHN will seek options for funding of up to $50,000.00 for this work.</w:t>
      </w:r>
      <w:r w:rsidR="008E697E">
        <w:tab/>
      </w:r>
      <w:r w:rsidR="008E697E">
        <w:tab/>
      </w:r>
      <w:r w:rsidR="008E697E">
        <w:tab/>
      </w:r>
      <w:r w:rsidR="008E697E">
        <w:tab/>
      </w:r>
      <w:r w:rsidR="008E697E">
        <w:tab/>
      </w:r>
      <w:r w:rsidR="008E697E">
        <w:tab/>
      </w:r>
      <w:r w:rsidR="008E697E">
        <w:tab/>
      </w:r>
      <w:r w:rsidR="008E697E">
        <w:tab/>
      </w:r>
      <w:r w:rsidR="008E697E">
        <w:tab/>
      </w:r>
      <w:r w:rsidR="008E697E" w:rsidRPr="008E697E">
        <w:rPr>
          <w:b/>
        </w:rPr>
        <w:t>Carried</w:t>
      </w:r>
    </w:p>
    <w:p w:rsidR="002A0FCA" w:rsidRDefault="002A0FCA" w:rsidP="002A0FCA">
      <w:pPr>
        <w:pStyle w:val="ListParagraph"/>
        <w:pBdr>
          <w:top w:val="single" w:sz="4" w:space="1" w:color="auto"/>
          <w:left w:val="single" w:sz="4" w:space="4" w:color="auto"/>
          <w:bottom w:val="single" w:sz="4" w:space="1" w:color="auto"/>
          <w:right w:val="single" w:sz="4" w:space="4" w:color="auto"/>
        </w:pBdr>
        <w:ind w:left="1350" w:hanging="924"/>
      </w:pPr>
    </w:p>
    <w:p w:rsidR="002A0FCA" w:rsidRPr="008E697E" w:rsidRDefault="002A0FCA" w:rsidP="002A0FCA">
      <w:pPr>
        <w:pStyle w:val="ListParagraph"/>
        <w:pBdr>
          <w:top w:val="single" w:sz="4" w:space="1" w:color="auto"/>
          <w:left w:val="single" w:sz="4" w:space="4" w:color="auto"/>
          <w:bottom w:val="single" w:sz="4" w:space="1" w:color="auto"/>
          <w:right w:val="single" w:sz="4" w:space="4" w:color="auto"/>
        </w:pBdr>
        <w:ind w:left="1350" w:hanging="924"/>
        <w:rPr>
          <w:b/>
        </w:rPr>
      </w:pPr>
      <w:r w:rsidRPr="004D5D60">
        <w:rPr>
          <w:b/>
        </w:rPr>
        <w:t>RECOMMENDATION-</w:t>
      </w:r>
      <w:r>
        <w:t xml:space="preserve"> OCCHN will not purchase the Baragar Software and instead partner with Island Health expertise for specific data collection requests.  In the event that there are costs associated with th</w:t>
      </w:r>
      <w:r w:rsidR="008E697E">
        <w:t>e request to Island Health for s</w:t>
      </w:r>
      <w:r>
        <w:t>upport that OCCHN seek funds in order to do so.</w:t>
      </w:r>
      <w:r w:rsidR="008E697E">
        <w:tab/>
      </w:r>
      <w:r w:rsidR="008E697E">
        <w:tab/>
      </w:r>
      <w:r w:rsidR="008E697E" w:rsidRPr="008E697E">
        <w:rPr>
          <w:b/>
        </w:rPr>
        <w:t>Carried</w:t>
      </w:r>
    </w:p>
    <w:p w:rsidR="002A0FCA" w:rsidRDefault="002A0FCA" w:rsidP="002A0FCA">
      <w:pPr>
        <w:pStyle w:val="ListParagraph"/>
        <w:pBdr>
          <w:top w:val="single" w:sz="4" w:space="1" w:color="auto"/>
          <w:left w:val="single" w:sz="4" w:space="4" w:color="auto"/>
          <w:bottom w:val="single" w:sz="4" w:space="1" w:color="auto"/>
          <w:right w:val="single" w:sz="4" w:space="4" w:color="auto"/>
        </w:pBdr>
        <w:ind w:left="1350" w:hanging="924"/>
        <w:rPr>
          <w:b/>
        </w:rPr>
      </w:pPr>
    </w:p>
    <w:p w:rsidR="008E697E" w:rsidRDefault="002A0FCA" w:rsidP="002A0FCA">
      <w:pPr>
        <w:pStyle w:val="ListParagraph"/>
        <w:pBdr>
          <w:top w:val="single" w:sz="4" w:space="1" w:color="auto"/>
          <w:left w:val="single" w:sz="4" w:space="4" w:color="auto"/>
          <w:bottom w:val="single" w:sz="4" w:space="1" w:color="auto"/>
          <w:right w:val="single" w:sz="4" w:space="4" w:color="auto"/>
        </w:pBdr>
        <w:ind w:left="1350" w:hanging="924"/>
      </w:pPr>
      <w:r w:rsidRPr="006F0EE2">
        <w:rPr>
          <w:b/>
        </w:rPr>
        <w:t>RECOMMENDATION</w:t>
      </w:r>
      <w:r>
        <w:t xml:space="preserve">- That OCCHN explores the opportunity to create </w:t>
      </w:r>
      <w:r w:rsidR="00C727AE">
        <w:t xml:space="preserve">a </w:t>
      </w:r>
      <w:r>
        <w:t>bi annual Cow</w:t>
      </w:r>
      <w:r w:rsidR="00C727AE">
        <w:t>ichan version</w:t>
      </w:r>
      <w:r w:rsidR="008E697E">
        <w:t xml:space="preserve"> of a community health report</w:t>
      </w:r>
      <w:r>
        <w:t xml:space="preserve">.  This could include working with our community partners such as Social Planning Cowichan to explore options on how to undertake this process to supplement the Cowichan Communities Health Profile in years where the larger report is not being revised. The survey developed for the Cowichan Communities Health Profile could be reviewed and adapted to support our version of </w:t>
      </w:r>
      <w:r w:rsidR="008E697E">
        <w:t>Vitals.</w:t>
      </w:r>
      <w:r w:rsidR="008E697E">
        <w:tab/>
      </w:r>
      <w:r w:rsidR="008E697E">
        <w:tab/>
      </w:r>
      <w:r w:rsidR="008E697E">
        <w:tab/>
      </w:r>
      <w:r w:rsidR="008E697E">
        <w:tab/>
      </w:r>
      <w:r w:rsidR="008E697E">
        <w:tab/>
      </w:r>
      <w:r w:rsidR="008E697E">
        <w:tab/>
      </w:r>
      <w:r w:rsidR="008E697E">
        <w:tab/>
      </w:r>
      <w:r w:rsidR="008E697E">
        <w:tab/>
      </w:r>
      <w:r w:rsidR="008E697E">
        <w:tab/>
      </w:r>
      <w:r w:rsidR="008E697E" w:rsidRPr="008E697E">
        <w:rPr>
          <w:b/>
        </w:rPr>
        <w:t>Carried</w:t>
      </w:r>
    </w:p>
    <w:p w:rsidR="008E697E" w:rsidRDefault="008E697E" w:rsidP="008E697E">
      <w:pPr>
        <w:pStyle w:val="ListParagraph"/>
        <w:pBdr>
          <w:top w:val="single" w:sz="4" w:space="1" w:color="auto"/>
          <w:left w:val="single" w:sz="4" w:space="4" w:color="auto"/>
          <w:bottom w:val="single" w:sz="4" w:space="1" w:color="auto"/>
          <w:right w:val="single" w:sz="4" w:space="4" w:color="auto"/>
        </w:pBdr>
        <w:ind w:left="1350" w:hanging="924"/>
      </w:pPr>
      <w:r>
        <w:t xml:space="preserve">                   </w:t>
      </w:r>
      <w:r>
        <w:tab/>
      </w:r>
      <w:r>
        <w:tab/>
      </w:r>
      <w:r>
        <w:tab/>
      </w:r>
      <w:r>
        <w:tab/>
      </w:r>
      <w:r>
        <w:tab/>
      </w:r>
      <w:r>
        <w:tab/>
      </w:r>
      <w:r>
        <w:tab/>
      </w:r>
      <w:r>
        <w:tab/>
      </w:r>
      <w:r>
        <w:tab/>
      </w:r>
      <w:r>
        <w:tab/>
      </w:r>
    </w:p>
    <w:p w:rsidR="002A0FCA" w:rsidRDefault="002A0FCA" w:rsidP="002A0FCA">
      <w:pPr>
        <w:pStyle w:val="ListParagraph"/>
        <w:pBdr>
          <w:top w:val="single" w:sz="4" w:space="1" w:color="auto"/>
          <w:left w:val="single" w:sz="4" w:space="4" w:color="auto"/>
          <w:bottom w:val="single" w:sz="4" w:space="1" w:color="auto"/>
          <w:right w:val="single" w:sz="4" w:space="4" w:color="auto"/>
        </w:pBdr>
        <w:ind w:left="1350" w:hanging="924"/>
        <w:rPr>
          <w:b/>
        </w:rPr>
      </w:pPr>
      <w:r w:rsidRPr="00B16B10">
        <w:rPr>
          <w:b/>
        </w:rPr>
        <w:t>RECOMMENDATION-</w:t>
      </w:r>
      <w:r>
        <w:t xml:space="preserve"> That OCCHN ensures that the Cowichan Communities Health Profile, Data Collection and research continues to look at the bigger picture of poverty </w:t>
      </w:r>
      <w:r w:rsidR="008E697E">
        <w:tab/>
      </w:r>
      <w:r w:rsidR="008E697E">
        <w:tab/>
      </w:r>
      <w:r w:rsidR="008E697E">
        <w:tab/>
      </w:r>
      <w:r w:rsidR="008E697E">
        <w:tab/>
      </w:r>
      <w:r w:rsidR="008E697E" w:rsidRPr="008E697E">
        <w:rPr>
          <w:b/>
        </w:rPr>
        <w:t>Carried</w:t>
      </w:r>
    </w:p>
    <w:p w:rsidR="008E697E" w:rsidRPr="008E697E" w:rsidRDefault="008E697E" w:rsidP="002A0FCA">
      <w:pPr>
        <w:pStyle w:val="ListParagraph"/>
        <w:pBdr>
          <w:top w:val="single" w:sz="4" w:space="1" w:color="auto"/>
          <w:left w:val="single" w:sz="4" w:space="4" w:color="auto"/>
          <w:bottom w:val="single" w:sz="4" w:space="1" w:color="auto"/>
          <w:right w:val="single" w:sz="4" w:space="4" w:color="auto"/>
        </w:pBdr>
        <w:ind w:left="1350" w:hanging="924"/>
        <w:rPr>
          <w:b/>
        </w:rPr>
      </w:pPr>
    </w:p>
    <w:p w:rsidR="000C651A" w:rsidRDefault="000C651A" w:rsidP="000C651A">
      <w:pPr>
        <w:tabs>
          <w:tab w:val="left" w:pos="1418"/>
          <w:tab w:val="left" w:pos="5311"/>
        </w:tabs>
        <w:spacing w:after="0" w:line="240" w:lineRule="auto"/>
        <w:ind w:right="474"/>
        <w:rPr>
          <w:rFonts w:asciiTheme="minorHAnsi" w:hAnsiTheme="minorHAnsi"/>
        </w:rPr>
      </w:pPr>
    </w:p>
    <w:p w:rsidR="000C651A" w:rsidRPr="00951F9B" w:rsidRDefault="000C651A" w:rsidP="000C651A">
      <w:pPr>
        <w:tabs>
          <w:tab w:val="left" w:pos="1418"/>
          <w:tab w:val="left" w:pos="5311"/>
        </w:tabs>
        <w:spacing w:after="0" w:line="240" w:lineRule="auto"/>
        <w:ind w:right="474"/>
        <w:rPr>
          <w:rFonts w:asciiTheme="minorHAnsi" w:hAnsiTheme="minorHAnsi"/>
        </w:rPr>
      </w:pPr>
    </w:p>
    <w:p w:rsidR="000C651A" w:rsidRPr="00425EA8" w:rsidRDefault="000C651A" w:rsidP="000C651A">
      <w:pPr>
        <w:tabs>
          <w:tab w:val="left" w:pos="5311"/>
        </w:tabs>
        <w:spacing w:after="0" w:line="240" w:lineRule="auto"/>
        <w:ind w:left="360" w:right="474"/>
        <w:jc w:val="center"/>
        <w:rPr>
          <w:rFonts w:asciiTheme="minorHAnsi" w:hAnsiTheme="minorHAnsi"/>
          <w:b/>
          <w:color w:val="FF0000"/>
          <w:sz w:val="32"/>
          <w:szCs w:val="32"/>
        </w:rPr>
      </w:pPr>
      <w:r w:rsidRPr="00425EA8">
        <w:rPr>
          <w:rFonts w:asciiTheme="minorHAnsi" w:hAnsiTheme="minorHAnsi"/>
          <w:b/>
          <w:color w:val="FF0000"/>
          <w:sz w:val="32"/>
          <w:szCs w:val="32"/>
        </w:rPr>
        <w:t xml:space="preserve">NEXT MEETING THURSDAY </w:t>
      </w:r>
      <w:r w:rsidR="002A0FCA">
        <w:rPr>
          <w:rFonts w:asciiTheme="minorHAnsi" w:hAnsiTheme="minorHAnsi"/>
          <w:b/>
          <w:color w:val="FF0000"/>
          <w:sz w:val="32"/>
          <w:szCs w:val="32"/>
        </w:rPr>
        <w:t>March 10</w:t>
      </w:r>
      <w:r>
        <w:rPr>
          <w:rFonts w:asciiTheme="minorHAnsi" w:hAnsiTheme="minorHAnsi"/>
          <w:b/>
          <w:color w:val="FF0000"/>
          <w:sz w:val="32"/>
          <w:szCs w:val="32"/>
        </w:rPr>
        <w:t xml:space="preserve"> </w:t>
      </w:r>
      <w:r w:rsidRPr="00425EA8">
        <w:rPr>
          <w:rFonts w:asciiTheme="minorHAnsi" w:hAnsiTheme="minorHAnsi"/>
          <w:b/>
          <w:color w:val="FF0000"/>
          <w:sz w:val="32"/>
          <w:szCs w:val="32"/>
        </w:rPr>
        <w:t>6:00 PM- Dinner served at 5:30</w:t>
      </w:r>
    </w:p>
    <w:p w:rsidR="000C651A" w:rsidRDefault="000C651A" w:rsidP="000C651A">
      <w:pPr>
        <w:tabs>
          <w:tab w:val="left" w:pos="5311"/>
        </w:tabs>
        <w:spacing w:after="0" w:line="240" w:lineRule="auto"/>
        <w:ind w:left="360" w:right="474"/>
        <w:jc w:val="center"/>
        <w:rPr>
          <w:rFonts w:asciiTheme="minorHAnsi" w:hAnsiTheme="minorHAnsi"/>
          <w:b/>
          <w:color w:val="FF0000"/>
        </w:rPr>
      </w:pPr>
    </w:p>
    <w:p w:rsidR="000C651A" w:rsidRPr="00AC6BCD" w:rsidRDefault="000C651A" w:rsidP="000C651A">
      <w:pPr>
        <w:tabs>
          <w:tab w:val="left" w:pos="5311"/>
        </w:tabs>
        <w:spacing w:after="0" w:line="240" w:lineRule="auto"/>
        <w:ind w:left="360" w:right="474"/>
        <w:jc w:val="center"/>
        <w:rPr>
          <w:rFonts w:asciiTheme="minorHAnsi" w:hAnsiTheme="minorHAnsi"/>
          <w:b/>
          <w:color w:val="FF0000"/>
        </w:rPr>
      </w:pPr>
    </w:p>
    <w:p w:rsidR="000C651A" w:rsidRPr="00223411" w:rsidRDefault="000C651A" w:rsidP="000C651A">
      <w:pPr>
        <w:tabs>
          <w:tab w:val="left" w:pos="5311"/>
        </w:tabs>
        <w:spacing w:before="120" w:after="0" w:line="240" w:lineRule="auto"/>
        <w:ind w:right="474"/>
        <w:rPr>
          <w:rFonts w:asciiTheme="minorHAnsi" w:hAnsiTheme="minorHAnsi"/>
          <w:b/>
        </w:rPr>
      </w:pPr>
      <w:r w:rsidRPr="00805DE0">
        <w:rPr>
          <w:rFonts w:asciiTheme="minorHAnsi" w:hAnsiTheme="minorHAnsi"/>
        </w:rPr>
        <w:t xml:space="preserve">Minutes taken by </w:t>
      </w:r>
      <w:r>
        <w:rPr>
          <w:rFonts w:asciiTheme="minorHAnsi" w:hAnsiTheme="minorHAnsi"/>
        </w:rPr>
        <w:t>Cindy</w:t>
      </w:r>
      <w:r w:rsidR="002A0FCA">
        <w:rPr>
          <w:rFonts w:asciiTheme="minorHAnsi" w:hAnsiTheme="minorHAnsi"/>
        </w:rPr>
        <w:t xml:space="preserve"> Lise- Meeting adjourned at 7:55</w:t>
      </w:r>
      <w:r>
        <w:rPr>
          <w:rFonts w:asciiTheme="minorHAnsi" w:hAnsiTheme="minorHAnsi"/>
        </w:rPr>
        <w:t xml:space="preserve"> pm</w:t>
      </w:r>
    </w:p>
    <w:p w:rsidR="000C651A" w:rsidRDefault="000C651A" w:rsidP="000C651A"/>
    <w:p w:rsidR="000C651A" w:rsidRDefault="000C651A" w:rsidP="000C651A"/>
    <w:p w:rsidR="000C651A" w:rsidRDefault="000C651A" w:rsidP="000C651A"/>
    <w:p w:rsidR="00023588" w:rsidRDefault="00023588"/>
    <w:sectPr w:rsidR="00023588" w:rsidSect="00D67C2F">
      <w:headerReference w:type="even" r:id="rId9"/>
      <w:headerReference w:type="default" r:id="rId10"/>
      <w:footerReference w:type="even" r:id="rId11"/>
      <w:footerReference w:type="default" r:id="rId12"/>
      <w:footerReference w:type="first" r:id="rId13"/>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66D" w:rsidRDefault="003A766D" w:rsidP="002A0FCA">
      <w:pPr>
        <w:spacing w:after="0" w:line="240" w:lineRule="auto"/>
      </w:pPr>
      <w:r>
        <w:separator/>
      </w:r>
    </w:p>
  </w:endnote>
  <w:endnote w:type="continuationSeparator" w:id="0">
    <w:p w:rsidR="003A766D" w:rsidRDefault="003A766D" w:rsidP="002A0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C1BED" w:rsidP="003F598E">
    <w:pPr>
      <w:pStyle w:val="Footer"/>
      <w:framePr w:wrap="around" w:vAnchor="text" w:hAnchor="margin" w:xAlign="center" w:y="1"/>
      <w:rPr>
        <w:rStyle w:val="PageNumber"/>
      </w:rPr>
    </w:pPr>
    <w:r>
      <w:rPr>
        <w:rStyle w:val="PageNumber"/>
      </w:rPr>
      <w:fldChar w:fldCharType="begin"/>
    </w:r>
    <w:r w:rsidR="007727AA">
      <w:rPr>
        <w:rStyle w:val="PageNumber"/>
      </w:rPr>
      <w:instrText xml:space="preserve">PAGE  </w:instrText>
    </w:r>
    <w:r>
      <w:rPr>
        <w:rStyle w:val="PageNumber"/>
      </w:rPr>
      <w:fldChar w:fldCharType="end"/>
    </w:r>
  </w:p>
  <w:p w:rsidR="00384D9B" w:rsidRDefault="003A766D"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7727AA">
    <w:pPr>
      <w:pStyle w:val="Footer"/>
      <w:pBdr>
        <w:top w:val="thinThickSmallGap" w:sz="24" w:space="1" w:color="622423" w:themeColor="accent2" w:themeShade="7F"/>
      </w:pBdr>
      <w:rPr>
        <w:rFonts w:asciiTheme="majorHAnsi" w:hAnsiTheme="majorHAnsi"/>
      </w:rPr>
    </w:pPr>
    <w:r>
      <w:rPr>
        <w:rFonts w:asciiTheme="majorHAnsi" w:hAnsiTheme="majorHAnsi"/>
      </w:rPr>
      <w:t>Our Cowichan N</w:t>
    </w:r>
    <w:r w:rsidR="002A0FCA">
      <w:rPr>
        <w:rFonts w:asciiTheme="majorHAnsi" w:hAnsiTheme="majorHAnsi"/>
      </w:rPr>
      <w:t>etwork Minutes February 11, 2016</w:t>
    </w:r>
    <w:r>
      <w:rPr>
        <w:rFonts w:asciiTheme="majorHAnsi" w:hAnsiTheme="majorHAnsi"/>
      </w:rPr>
      <w:ptab w:relativeTo="margin" w:alignment="right" w:leader="none"/>
    </w:r>
    <w:r>
      <w:rPr>
        <w:rFonts w:asciiTheme="majorHAnsi" w:hAnsiTheme="majorHAnsi"/>
      </w:rPr>
      <w:t xml:space="preserve">Page </w:t>
    </w:r>
    <w:r w:rsidR="009C1BED">
      <w:fldChar w:fldCharType="begin"/>
    </w:r>
    <w:r>
      <w:instrText xml:space="preserve"> PAGE   \* MERGEFORMAT </w:instrText>
    </w:r>
    <w:r w:rsidR="009C1BED">
      <w:fldChar w:fldCharType="separate"/>
    </w:r>
    <w:r w:rsidR="00C727AE" w:rsidRPr="00C727AE">
      <w:rPr>
        <w:rFonts w:asciiTheme="majorHAnsi" w:hAnsiTheme="majorHAnsi"/>
        <w:noProof/>
      </w:rPr>
      <w:t>4</w:t>
    </w:r>
    <w:r w:rsidR="009C1BED">
      <w:fldChar w:fldCharType="end"/>
    </w:r>
  </w:p>
  <w:p w:rsidR="00384D9B" w:rsidRDefault="003A766D"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884" w:rsidRDefault="007727AA">
    <w:pPr>
      <w:pStyle w:val="Footer"/>
      <w:pBdr>
        <w:top w:val="thinThickSmallGap" w:sz="24" w:space="1" w:color="622423" w:themeColor="accent2" w:themeShade="7F"/>
      </w:pBdr>
      <w:rPr>
        <w:rFonts w:asciiTheme="majorHAnsi" w:hAnsiTheme="majorHAnsi"/>
      </w:rPr>
    </w:pPr>
    <w:r>
      <w:rPr>
        <w:rFonts w:asciiTheme="majorHAnsi" w:hAnsiTheme="majorHAnsi"/>
      </w:rPr>
      <w:t>Our Cowichan</w:t>
    </w:r>
    <w:r w:rsidR="002A0FCA">
      <w:rPr>
        <w:rFonts w:asciiTheme="majorHAnsi" w:hAnsiTheme="majorHAnsi"/>
      </w:rPr>
      <w:t xml:space="preserve"> Network Minutes February 11, 2016</w:t>
    </w:r>
    <w:r>
      <w:rPr>
        <w:rFonts w:asciiTheme="majorHAnsi" w:hAnsiTheme="majorHAnsi"/>
      </w:rPr>
      <w:ptab w:relativeTo="margin" w:alignment="right" w:leader="none"/>
    </w:r>
    <w:r>
      <w:rPr>
        <w:rFonts w:asciiTheme="majorHAnsi" w:hAnsiTheme="majorHAnsi"/>
      </w:rPr>
      <w:t xml:space="preserve">Page </w:t>
    </w:r>
    <w:r w:rsidR="009C1BED">
      <w:fldChar w:fldCharType="begin"/>
    </w:r>
    <w:r>
      <w:instrText xml:space="preserve"> PAGE   \* MERGEFORMAT </w:instrText>
    </w:r>
    <w:r w:rsidR="009C1BED">
      <w:fldChar w:fldCharType="separate"/>
    </w:r>
    <w:r w:rsidR="00C727AE" w:rsidRPr="00C727AE">
      <w:rPr>
        <w:rFonts w:asciiTheme="majorHAnsi" w:hAnsiTheme="majorHAnsi"/>
        <w:noProof/>
      </w:rPr>
      <w:t>1</w:t>
    </w:r>
    <w:r w:rsidR="009C1BED">
      <w:fldChar w:fldCharType="end"/>
    </w:r>
  </w:p>
  <w:p w:rsidR="00512135" w:rsidRDefault="003A76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66D" w:rsidRDefault="003A766D" w:rsidP="002A0FCA">
      <w:pPr>
        <w:spacing w:after="0" w:line="240" w:lineRule="auto"/>
      </w:pPr>
      <w:r>
        <w:separator/>
      </w:r>
    </w:p>
  </w:footnote>
  <w:footnote w:type="continuationSeparator" w:id="0">
    <w:p w:rsidR="003A766D" w:rsidRDefault="003A766D" w:rsidP="002A0F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9C1BED" w:rsidP="000A5C3D">
    <w:pPr>
      <w:pStyle w:val="Header"/>
      <w:framePr w:wrap="around" w:vAnchor="text" w:hAnchor="margin" w:xAlign="right" w:y="1"/>
      <w:rPr>
        <w:rStyle w:val="PageNumber"/>
      </w:rPr>
    </w:pPr>
    <w:r>
      <w:rPr>
        <w:rStyle w:val="PageNumber"/>
      </w:rPr>
      <w:fldChar w:fldCharType="begin"/>
    </w:r>
    <w:r w:rsidR="007727AA">
      <w:rPr>
        <w:rStyle w:val="PageNumber"/>
      </w:rPr>
      <w:instrText xml:space="preserve">PAGE  </w:instrText>
    </w:r>
    <w:r>
      <w:rPr>
        <w:rStyle w:val="PageNumber"/>
      </w:rPr>
      <w:fldChar w:fldCharType="end"/>
    </w:r>
  </w:p>
  <w:p w:rsidR="00384D9B" w:rsidRDefault="003A766D"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3A766D" w:rsidP="000A5C3D">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8429F"/>
    <w:multiLevelType w:val="hybridMultilevel"/>
    <w:tmpl w:val="0C7AF19A"/>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92"/>
        </w:tabs>
        <w:ind w:left="1492" w:hanging="357"/>
      </w:pPr>
      <w:rPr>
        <w:rFonts w:hint="default"/>
        <w:b/>
        <w:i w:val="0"/>
        <w:sz w:val="20"/>
      </w:rPr>
    </w:lvl>
    <w:lvl w:ilvl="2" w:tplc="1009000F">
      <w:start w:val="1"/>
      <w:numFmt w:val="decimal"/>
      <w:lvlText w:val="%3."/>
      <w:lvlJc w:val="left"/>
      <w:pPr>
        <w:ind w:left="1882" w:hanging="180"/>
      </w:p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
    <w:nsid w:val="47292F1B"/>
    <w:multiLevelType w:val="hybridMultilevel"/>
    <w:tmpl w:val="B4C0BEB0"/>
    <w:lvl w:ilvl="0" w:tplc="8E1E7BB8">
      <w:start w:val="1"/>
      <w:numFmt w:val="lowerLetter"/>
      <w:lvlText w:val="%1."/>
      <w:lvlJc w:val="left"/>
      <w:pPr>
        <w:tabs>
          <w:tab w:val="num" w:pos="1492"/>
        </w:tabs>
        <w:ind w:left="1492" w:hanging="357"/>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42D137F"/>
    <w:multiLevelType w:val="hybridMultilevel"/>
    <w:tmpl w:val="343AE508"/>
    <w:lvl w:ilvl="0" w:tplc="8E1E7BB8">
      <w:start w:val="1"/>
      <w:numFmt w:val="lowerLetter"/>
      <w:lvlText w:val="%1."/>
      <w:lvlJc w:val="left"/>
      <w:pPr>
        <w:tabs>
          <w:tab w:val="num" w:pos="1350"/>
        </w:tabs>
        <w:ind w:left="1350" w:hanging="357"/>
      </w:pPr>
      <w:rPr>
        <w:rFonts w:hint="default"/>
        <w:b/>
        <w:i w:val="0"/>
        <w:sz w:val="20"/>
      </w:rPr>
    </w:lvl>
    <w:lvl w:ilvl="1" w:tplc="10090019" w:tentative="1">
      <w:start w:val="1"/>
      <w:numFmt w:val="lowerLetter"/>
      <w:lvlText w:val="%2."/>
      <w:lvlJc w:val="left"/>
      <w:pPr>
        <w:ind w:left="1298" w:hanging="360"/>
      </w:pPr>
    </w:lvl>
    <w:lvl w:ilvl="2" w:tplc="1009001B" w:tentative="1">
      <w:start w:val="1"/>
      <w:numFmt w:val="lowerRoman"/>
      <w:lvlText w:val="%3."/>
      <w:lvlJc w:val="right"/>
      <w:pPr>
        <w:ind w:left="2018" w:hanging="180"/>
      </w:pPr>
    </w:lvl>
    <w:lvl w:ilvl="3" w:tplc="1009000F" w:tentative="1">
      <w:start w:val="1"/>
      <w:numFmt w:val="decimal"/>
      <w:lvlText w:val="%4."/>
      <w:lvlJc w:val="left"/>
      <w:pPr>
        <w:ind w:left="2738" w:hanging="360"/>
      </w:pPr>
    </w:lvl>
    <w:lvl w:ilvl="4" w:tplc="10090019" w:tentative="1">
      <w:start w:val="1"/>
      <w:numFmt w:val="lowerLetter"/>
      <w:lvlText w:val="%5."/>
      <w:lvlJc w:val="left"/>
      <w:pPr>
        <w:ind w:left="3458" w:hanging="360"/>
      </w:pPr>
    </w:lvl>
    <w:lvl w:ilvl="5" w:tplc="1009001B" w:tentative="1">
      <w:start w:val="1"/>
      <w:numFmt w:val="lowerRoman"/>
      <w:lvlText w:val="%6."/>
      <w:lvlJc w:val="right"/>
      <w:pPr>
        <w:ind w:left="4178" w:hanging="180"/>
      </w:pPr>
    </w:lvl>
    <w:lvl w:ilvl="6" w:tplc="1009000F" w:tentative="1">
      <w:start w:val="1"/>
      <w:numFmt w:val="decimal"/>
      <w:lvlText w:val="%7."/>
      <w:lvlJc w:val="left"/>
      <w:pPr>
        <w:ind w:left="4898" w:hanging="360"/>
      </w:pPr>
    </w:lvl>
    <w:lvl w:ilvl="7" w:tplc="10090019" w:tentative="1">
      <w:start w:val="1"/>
      <w:numFmt w:val="lowerLetter"/>
      <w:lvlText w:val="%8."/>
      <w:lvlJc w:val="left"/>
      <w:pPr>
        <w:ind w:left="5618" w:hanging="360"/>
      </w:pPr>
    </w:lvl>
    <w:lvl w:ilvl="8" w:tplc="1009001B" w:tentative="1">
      <w:start w:val="1"/>
      <w:numFmt w:val="lowerRoman"/>
      <w:lvlText w:val="%9."/>
      <w:lvlJc w:val="right"/>
      <w:pPr>
        <w:ind w:left="6338"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C651A"/>
    <w:rsid w:val="00023588"/>
    <w:rsid w:val="000C3ADB"/>
    <w:rsid w:val="000C651A"/>
    <w:rsid w:val="00116F65"/>
    <w:rsid w:val="001533ED"/>
    <w:rsid w:val="00213510"/>
    <w:rsid w:val="002A0FCA"/>
    <w:rsid w:val="003A766D"/>
    <w:rsid w:val="004E569C"/>
    <w:rsid w:val="00541F04"/>
    <w:rsid w:val="007727AA"/>
    <w:rsid w:val="008E697E"/>
    <w:rsid w:val="008E7FB8"/>
    <w:rsid w:val="009C1BED"/>
    <w:rsid w:val="009C6723"/>
    <w:rsid w:val="009F6833"/>
    <w:rsid w:val="00A61E7B"/>
    <w:rsid w:val="00A77EC7"/>
    <w:rsid w:val="00AE4DD9"/>
    <w:rsid w:val="00B579C4"/>
    <w:rsid w:val="00C727AE"/>
    <w:rsid w:val="00DF6156"/>
    <w:rsid w:val="00E52FF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51A"/>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C651A"/>
    <w:pPr>
      <w:tabs>
        <w:tab w:val="center" w:pos="4320"/>
        <w:tab w:val="right" w:pos="8640"/>
      </w:tabs>
    </w:pPr>
    <w:rPr>
      <w:sz w:val="20"/>
      <w:szCs w:val="20"/>
    </w:rPr>
  </w:style>
  <w:style w:type="character" w:customStyle="1" w:styleId="HeaderChar">
    <w:name w:val="Header Char"/>
    <w:basedOn w:val="DefaultParagraphFont"/>
    <w:link w:val="Header"/>
    <w:rsid w:val="000C651A"/>
    <w:rPr>
      <w:rFonts w:ascii="Calibri" w:eastAsia="Times New Roman" w:hAnsi="Calibri" w:cs="Times New Roman"/>
      <w:sz w:val="20"/>
      <w:szCs w:val="20"/>
    </w:rPr>
  </w:style>
  <w:style w:type="character" w:styleId="PageNumber">
    <w:name w:val="page number"/>
    <w:basedOn w:val="DefaultParagraphFont"/>
    <w:rsid w:val="000C651A"/>
  </w:style>
  <w:style w:type="paragraph" w:styleId="Footer">
    <w:name w:val="footer"/>
    <w:basedOn w:val="Normal"/>
    <w:link w:val="FooterChar"/>
    <w:uiPriority w:val="99"/>
    <w:rsid w:val="000C651A"/>
    <w:pPr>
      <w:tabs>
        <w:tab w:val="center" w:pos="4320"/>
        <w:tab w:val="right" w:pos="8640"/>
      </w:tabs>
    </w:pPr>
    <w:rPr>
      <w:sz w:val="20"/>
      <w:szCs w:val="20"/>
    </w:rPr>
  </w:style>
  <w:style w:type="character" w:customStyle="1" w:styleId="FooterChar">
    <w:name w:val="Footer Char"/>
    <w:basedOn w:val="DefaultParagraphFont"/>
    <w:link w:val="Footer"/>
    <w:uiPriority w:val="99"/>
    <w:rsid w:val="000C651A"/>
    <w:rPr>
      <w:rFonts w:ascii="Calibri" w:eastAsia="Times New Roman" w:hAnsi="Calibri" w:cs="Times New Roman"/>
      <w:sz w:val="20"/>
      <w:szCs w:val="20"/>
    </w:rPr>
  </w:style>
  <w:style w:type="paragraph" w:styleId="ListParagraph">
    <w:name w:val="List Paragraph"/>
    <w:basedOn w:val="Normal"/>
    <w:uiPriority w:val="34"/>
    <w:qFormat/>
    <w:rsid w:val="000C651A"/>
    <w:pPr>
      <w:ind w:left="720"/>
      <w:contextualSpacing/>
    </w:pPr>
  </w:style>
  <w:style w:type="character" w:styleId="Hyperlink">
    <w:name w:val="Hyperlink"/>
    <w:basedOn w:val="DefaultParagraphFont"/>
    <w:uiPriority w:val="99"/>
    <w:unhideWhenUsed/>
    <w:rsid w:val="000C651A"/>
    <w:rPr>
      <w:color w:val="0000FF" w:themeColor="hyperlink"/>
      <w:u w:val="single"/>
    </w:rPr>
  </w:style>
  <w:style w:type="paragraph" w:customStyle="1" w:styleId="Default">
    <w:name w:val="Default"/>
    <w:rsid w:val="00C727AE"/>
    <w:pPr>
      <w:autoSpaceDE w:val="0"/>
      <w:autoSpaceDN w:val="0"/>
      <w:adjustRightInd w:val="0"/>
      <w:spacing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1427</TotalTime>
  <Pages>4</Pages>
  <Words>1569</Words>
  <Characters>8945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8</cp:revision>
  <dcterms:created xsi:type="dcterms:W3CDTF">2016-02-22T22:42:00Z</dcterms:created>
  <dcterms:modified xsi:type="dcterms:W3CDTF">2016-02-23T22:45:00Z</dcterms:modified>
</cp:coreProperties>
</file>