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3791" w:rsidRPr="00966D4A" w:rsidRDefault="008F3791" w:rsidP="00C94182">
      <w:pPr>
        <w:jc w:val="center"/>
        <w:rPr>
          <w:rFonts w:asciiTheme="majorHAnsi" w:hAnsiTheme="majorHAnsi"/>
        </w:rPr>
      </w:pPr>
      <w:r w:rsidRPr="00966D4A">
        <w:rPr>
          <w:rFonts w:asciiTheme="majorHAnsi" w:hAnsiTheme="majorHAnsi"/>
          <w:noProof/>
          <w:lang w:eastAsia="en-CA"/>
        </w:rPr>
        <w:drawing>
          <wp:inline distT="0" distB="0" distL="0" distR="0">
            <wp:extent cx="2594263" cy="815340"/>
            <wp:effectExtent l="1905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2599152" cy="816877"/>
                    </a:xfrm>
                    <a:prstGeom prst="rect">
                      <a:avLst/>
                    </a:prstGeom>
                    <a:noFill/>
                    <a:ln w="9525">
                      <a:noFill/>
                      <a:miter lim="800000"/>
                      <a:headEnd/>
                      <a:tailEnd/>
                    </a:ln>
                  </pic:spPr>
                </pic:pic>
              </a:graphicData>
            </a:graphic>
          </wp:inline>
        </w:drawing>
      </w:r>
    </w:p>
    <w:p w:rsidR="008F3791" w:rsidRPr="00966D4A" w:rsidRDefault="008F3791" w:rsidP="00C94182">
      <w:pPr>
        <w:rPr>
          <w:rFonts w:asciiTheme="majorHAnsi" w:hAnsiTheme="majorHAnsi"/>
        </w:rPr>
      </w:pPr>
    </w:p>
    <w:p w:rsidR="008F3791" w:rsidRPr="00966D4A" w:rsidRDefault="008F3791" w:rsidP="00C94182">
      <w:pPr>
        <w:jc w:val="center"/>
        <w:rPr>
          <w:rFonts w:asciiTheme="majorHAnsi" w:hAnsiTheme="majorHAnsi"/>
          <w:b/>
        </w:rPr>
      </w:pPr>
      <w:r w:rsidRPr="00966D4A">
        <w:rPr>
          <w:rFonts w:asciiTheme="majorHAnsi" w:hAnsiTheme="majorHAnsi"/>
          <w:b/>
        </w:rPr>
        <w:t>CHECK UP</w:t>
      </w:r>
    </w:p>
    <w:p w:rsidR="008F3791" w:rsidRPr="00966D4A" w:rsidRDefault="008F3791" w:rsidP="00C94182">
      <w:pPr>
        <w:jc w:val="center"/>
        <w:rPr>
          <w:rFonts w:asciiTheme="majorHAnsi" w:hAnsiTheme="majorHAnsi"/>
          <w:b/>
        </w:rPr>
      </w:pPr>
      <w:r w:rsidRPr="00966D4A">
        <w:rPr>
          <w:rFonts w:asciiTheme="majorHAnsi" w:hAnsiTheme="majorHAnsi"/>
          <w:b/>
        </w:rPr>
        <w:t>November 1, 2013</w:t>
      </w:r>
    </w:p>
    <w:p w:rsidR="008F3791" w:rsidRPr="00966D4A" w:rsidRDefault="00C94182" w:rsidP="00C94182">
      <w:pPr>
        <w:rPr>
          <w:rFonts w:asciiTheme="majorHAnsi" w:hAnsiTheme="majorHAnsi"/>
        </w:rPr>
      </w:pPr>
      <w:r w:rsidRPr="00966D4A">
        <w:rPr>
          <w:rFonts w:asciiTheme="majorHAnsi" w:hAnsiTheme="majorHAnsi"/>
          <w:noProof/>
          <w:lang w:eastAsia="en-CA"/>
        </w:rPr>
        <w:drawing>
          <wp:anchor distT="0" distB="0" distL="114300" distR="114300" simplePos="0" relativeHeight="251662336" behindDoc="1" locked="0" layoutInCell="1" allowOverlap="1">
            <wp:simplePos x="0" y="0"/>
            <wp:positionH relativeFrom="column">
              <wp:posOffset>-130175</wp:posOffset>
            </wp:positionH>
            <wp:positionV relativeFrom="paragraph">
              <wp:posOffset>81280</wp:posOffset>
            </wp:positionV>
            <wp:extent cx="2113915" cy="3160395"/>
            <wp:effectExtent l="19050" t="0" r="635" b="0"/>
            <wp:wrapTight wrapText="bothSides">
              <wp:wrapPolygon edited="0">
                <wp:start x="779" y="0"/>
                <wp:lineTo x="-195" y="911"/>
                <wp:lineTo x="-195" y="20832"/>
                <wp:lineTo x="584" y="21483"/>
                <wp:lineTo x="779" y="21483"/>
                <wp:lineTo x="20633" y="21483"/>
                <wp:lineTo x="20828" y="21483"/>
                <wp:lineTo x="21606" y="20962"/>
                <wp:lineTo x="21606" y="911"/>
                <wp:lineTo x="21217" y="130"/>
                <wp:lineTo x="20633" y="0"/>
                <wp:lineTo x="779" y="0"/>
              </wp:wrapPolygon>
            </wp:wrapTight>
            <wp:docPr id="1" name="Picture 0" descr="Dec 2012 and Jan 2013 3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c 2012 and Jan 2013 320.JPG"/>
                    <pic:cNvPicPr/>
                  </pic:nvPicPr>
                  <pic:blipFill>
                    <a:blip r:embed="rId6" cstate="print"/>
                    <a:stretch>
                      <a:fillRect/>
                    </a:stretch>
                  </pic:blipFill>
                  <pic:spPr>
                    <a:xfrm>
                      <a:off x="0" y="0"/>
                      <a:ext cx="2113915" cy="3160395"/>
                    </a:xfrm>
                    <a:prstGeom prst="rect">
                      <a:avLst/>
                    </a:prstGeom>
                    <a:ln>
                      <a:noFill/>
                    </a:ln>
                    <a:effectLst>
                      <a:softEdge rad="112500"/>
                    </a:effectLst>
                  </pic:spPr>
                </pic:pic>
              </a:graphicData>
            </a:graphic>
          </wp:anchor>
        </w:drawing>
      </w:r>
    </w:p>
    <w:p w:rsidR="008F3791" w:rsidRPr="00966D4A" w:rsidRDefault="008F3791" w:rsidP="00C94182">
      <w:pPr>
        <w:rPr>
          <w:rFonts w:asciiTheme="majorHAnsi" w:hAnsiTheme="majorHAnsi"/>
          <w:b/>
        </w:rPr>
      </w:pPr>
      <w:r w:rsidRPr="00966D4A">
        <w:rPr>
          <w:rFonts w:asciiTheme="majorHAnsi" w:hAnsiTheme="majorHAnsi"/>
          <w:b/>
        </w:rPr>
        <w:t>This is what the world looks like when you climb out of the fog!  That is Duncan down below.</w:t>
      </w:r>
    </w:p>
    <w:p w:rsidR="008F3791" w:rsidRPr="00966D4A" w:rsidRDefault="008F3791" w:rsidP="00C94182">
      <w:pPr>
        <w:rPr>
          <w:rFonts w:asciiTheme="majorHAnsi" w:hAnsiTheme="majorHAnsi"/>
        </w:rPr>
      </w:pPr>
    </w:p>
    <w:p w:rsidR="008F3791" w:rsidRPr="00966D4A" w:rsidRDefault="008F3791" w:rsidP="00C94182">
      <w:pPr>
        <w:rPr>
          <w:rFonts w:asciiTheme="majorHAnsi" w:hAnsiTheme="majorHAnsi"/>
          <w:b/>
        </w:rPr>
      </w:pPr>
      <w:r w:rsidRPr="00966D4A">
        <w:rPr>
          <w:rFonts w:asciiTheme="majorHAnsi" w:hAnsiTheme="majorHAnsi"/>
          <w:b/>
        </w:rPr>
        <w:t>Today’s Check up Includes:</w:t>
      </w:r>
    </w:p>
    <w:p w:rsidR="008F3791" w:rsidRPr="00966D4A" w:rsidRDefault="008F3791" w:rsidP="00C94182">
      <w:pPr>
        <w:rPr>
          <w:rFonts w:asciiTheme="majorHAnsi" w:hAnsiTheme="majorHAnsi"/>
        </w:rPr>
      </w:pPr>
    </w:p>
    <w:p w:rsidR="008F3791" w:rsidRPr="00966D4A" w:rsidRDefault="008F3791" w:rsidP="00C94182">
      <w:pPr>
        <w:pStyle w:val="ListParagraph"/>
        <w:numPr>
          <w:ilvl w:val="0"/>
          <w:numId w:val="8"/>
        </w:numPr>
        <w:rPr>
          <w:rFonts w:asciiTheme="majorHAnsi" w:hAnsiTheme="majorHAnsi"/>
        </w:rPr>
      </w:pPr>
      <w:r w:rsidRPr="00966D4A">
        <w:rPr>
          <w:rFonts w:asciiTheme="majorHAnsi" w:hAnsiTheme="majorHAnsi"/>
        </w:rPr>
        <w:t>Meeting Schedules</w:t>
      </w:r>
    </w:p>
    <w:p w:rsidR="008F3791" w:rsidRPr="00966D4A" w:rsidRDefault="008F3791" w:rsidP="00C94182">
      <w:pPr>
        <w:pStyle w:val="ListParagraph"/>
        <w:numPr>
          <w:ilvl w:val="0"/>
          <w:numId w:val="8"/>
        </w:numPr>
        <w:rPr>
          <w:rFonts w:asciiTheme="majorHAnsi" w:hAnsiTheme="majorHAnsi"/>
        </w:rPr>
      </w:pPr>
      <w:r w:rsidRPr="00966D4A">
        <w:rPr>
          <w:rFonts w:asciiTheme="majorHAnsi" w:hAnsiTheme="majorHAnsi"/>
        </w:rPr>
        <w:t>Community meetings  and  Events</w:t>
      </w:r>
    </w:p>
    <w:p w:rsidR="00C94182" w:rsidRPr="00966D4A" w:rsidRDefault="00C94182" w:rsidP="00C94182">
      <w:pPr>
        <w:pStyle w:val="ListParagraph"/>
        <w:numPr>
          <w:ilvl w:val="0"/>
          <w:numId w:val="8"/>
        </w:numPr>
        <w:rPr>
          <w:rFonts w:asciiTheme="majorHAnsi" w:hAnsiTheme="majorHAnsi"/>
        </w:rPr>
      </w:pPr>
      <w:r w:rsidRPr="00966D4A">
        <w:rPr>
          <w:rFonts w:asciiTheme="majorHAnsi" w:hAnsiTheme="majorHAnsi"/>
        </w:rPr>
        <w:t>Clements Centre Sock Drive</w:t>
      </w:r>
    </w:p>
    <w:p w:rsidR="00064110" w:rsidRPr="00966D4A" w:rsidRDefault="00064110" w:rsidP="00C94182">
      <w:pPr>
        <w:pStyle w:val="ListParagraph"/>
        <w:numPr>
          <w:ilvl w:val="0"/>
          <w:numId w:val="8"/>
        </w:numPr>
        <w:rPr>
          <w:rFonts w:asciiTheme="majorHAnsi" w:hAnsiTheme="majorHAnsi"/>
        </w:rPr>
      </w:pPr>
      <w:r w:rsidRPr="00966D4A">
        <w:rPr>
          <w:rFonts w:asciiTheme="majorHAnsi" w:hAnsiTheme="majorHAnsi"/>
        </w:rPr>
        <w:t>Kin Park Urban Youth Farm- Check it out</w:t>
      </w:r>
    </w:p>
    <w:p w:rsidR="0074747F" w:rsidRPr="00966D4A" w:rsidRDefault="00337D04" w:rsidP="00C94182">
      <w:pPr>
        <w:pStyle w:val="ListParagraph"/>
        <w:numPr>
          <w:ilvl w:val="0"/>
          <w:numId w:val="8"/>
        </w:numPr>
        <w:rPr>
          <w:rFonts w:asciiTheme="majorHAnsi" w:hAnsiTheme="majorHAnsi"/>
        </w:rPr>
      </w:pPr>
      <w:r w:rsidRPr="00966D4A">
        <w:rPr>
          <w:rFonts w:asciiTheme="majorHAnsi" w:hAnsiTheme="majorHAnsi"/>
        </w:rPr>
        <w:t>Flu Shot or Mask Rule Upheld by Arbitrator</w:t>
      </w:r>
    </w:p>
    <w:p w:rsidR="00C94182" w:rsidRPr="00966D4A" w:rsidRDefault="00C94182" w:rsidP="00C94182">
      <w:pPr>
        <w:pStyle w:val="ListParagraph"/>
        <w:numPr>
          <w:ilvl w:val="0"/>
          <w:numId w:val="8"/>
        </w:numPr>
        <w:rPr>
          <w:rFonts w:asciiTheme="majorHAnsi" w:hAnsiTheme="majorHAnsi"/>
        </w:rPr>
      </w:pPr>
      <w:r w:rsidRPr="00966D4A">
        <w:rPr>
          <w:rFonts w:asciiTheme="majorHAnsi" w:hAnsiTheme="majorHAnsi"/>
        </w:rPr>
        <w:t>Genetically Modified Foods Workshop</w:t>
      </w:r>
    </w:p>
    <w:p w:rsidR="00064110" w:rsidRPr="00966D4A" w:rsidRDefault="00064110" w:rsidP="00C94182">
      <w:pPr>
        <w:pStyle w:val="ListParagraph"/>
        <w:numPr>
          <w:ilvl w:val="0"/>
          <w:numId w:val="8"/>
        </w:numPr>
        <w:rPr>
          <w:rFonts w:asciiTheme="majorHAnsi" w:hAnsiTheme="majorHAnsi"/>
        </w:rPr>
      </w:pPr>
      <w:proofErr w:type="spellStart"/>
      <w:r w:rsidRPr="00966D4A">
        <w:rPr>
          <w:rFonts w:asciiTheme="majorHAnsi" w:hAnsiTheme="majorHAnsi"/>
        </w:rPr>
        <w:t>Movember</w:t>
      </w:r>
      <w:proofErr w:type="spellEnd"/>
    </w:p>
    <w:p w:rsidR="008F3791" w:rsidRPr="00966D4A" w:rsidRDefault="008F3791" w:rsidP="00C94182">
      <w:pPr>
        <w:rPr>
          <w:rFonts w:asciiTheme="majorHAnsi" w:hAnsiTheme="majorHAnsi"/>
        </w:rPr>
      </w:pPr>
    </w:p>
    <w:p w:rsidR="008F3791" w:rsidRPr="00966D4A" w:rsidRDefault="008F3791" w:rsidP="00C94182">
      <w:pPr>
        <w:rPr>
          <w:rFonts w:asciiTheme="majorHAnsi" w:hAnsiTheme="majorHAnsi"/>
        </w:rPr>
      </w:pPr>
    </w:p>
    <w:p w:rsidR="008F3791" w:rsidRPr="00966D4A" w:rsidRDefault="008F3791" w:rsidP="00C94182">
      <w:pPr>
        <w:rPr>
          <w:rFonts w:asciiTheme="majorHAnsi" w:hAnsiTheme="majorHAnsi"/>
        </w:rPr>
      </w:pPr>
    </w:p>
    <w:p w:rsidR="008F3791" w:rsidRPr="00966D4A" w:rsidRDefault="008F3791" w:rsidP="00C94182">
      <w:pPr>
        <w:rPr>
          <w:rFonts w:asciiTheme="majorHAnsi" w:hAnsiTheme="majorHAnsi"/>
        </w:rPr>
      </w:pPr>
    </w:p>
    <w:p w:rsidR="008F3791" w:rsidRPr="00966D4A" w:rsidRDefault="008F3791" w:rsidP="00C94182">
      <w:pPr>
        <w:rPr>
          <w:rFonts w:asciiTheme="majorHAnsi" w:hAnsiTheme="majorHAnsi"/>
        </w:rPr>
      </w:pPr>
      <w:r w:rsidRPr="00966D4A">
        <w:rPr>
          <w:rFonts w:asciiTheme="majorHAnsi" w:hAnsiTheme="majorHAnsi"/>
          <w:noProof/>
          <w:lang w:eastAsia="en-CA"/>
        </w:rPr>
        <w:drawing>
          <wp:inline distT="0" distB="0" distL="0" distR="0">
            <wp:extent cx="5715000" cy="95250"/>
            <wp:effectExtent l="19050" t="0" r="0" b="0"/>
            <wp:docPr id="12" name="Picture 2" descr="C:\Program Files (x86)\Microsoft Office\MEDIA\OFFICE12\Lines\BD14996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Program Files (x86)\Microsoft Office\MEDIA\OFFICE12\Lines\BD14996_.gif"/>
                    <pic:cNvPicPr>
                      <a:picLocks noChangeAspect="1" noChangeArrowheads="1"/>
                    </pic:cNvPicPr>
                  </pic:nvPicPr>
                  <pic:blipFill>
                    <a:blip r:embed="rId7" cstate="print"/>
                    <a:srcRect/>
                    <a:stretch>
                      <a:fillRect/>
                    </a:stretch>
                  </pic:blipFill>
                  <pic:spPr bwMode="auto">
                    <a:xfrm>
                      <a:off x="0" y="0"/>
                      <a:ext cx="5715000" cy="95250"/>
                    </a:xfrm>
                    <a:prstGeom prst="rect">
                      <a:avLst/>
                    </a:prstGeom>
                    <a:noFill/>
                    <a:ln w="9525">
                      <a:noFill/>
                      <a:miter lim="800000"/>
                      <a:headEnd/>
                      <a:tailEnd/>
                    </a:ln>
                  </pic:spPr>
                </pic:pic>
              </a:graphicData>
            </a:graphic>
          </wp:inline>
        </w:drawing>
      </w:r>
    </w:p>
    <w:p w:rsidR="008F3791" w:rsidRPr="00966D4A" w:rsidRDefault="008F3791" w:rsidP="00C94182">
      <w:pPr>
        <w:rPr>
          <w:rFonts w:asciiTheme="majorHAnsi" w:hAnsiTheme="majorHAnsi"/>
        </w:rPr>
      </w:pPr>
    </w:p>
    <w:p w:rsidR="008F3791" w:rsidRPr="00966D4A" w:rsidRDefault="008F3791" w:rsidP="00C94182">
      <w:pPr>
        <w:rPr>
          <w:rFonts w:asciiTheme="majorHAnsi" w:hAnsiTheme="majorHAnsi"/>
          <w:b/>
        </w:rPr>
      </w:pPr>
      <w:r w:rsidRPr="00966D4A">
        <w:rPr>
          <w:rFonts w:asciiTheme="majorHAnsi" w:hAnsiTheme="majorHAnsi"/>
          <w:b/>
        </w:rPr>
        <w:t xml:space="preserve">CCHN Network Member Meetings- </w:t>
      </w:r>
    </w:p>
    <w:p w:rsidR="006427D5" w:rsidRPr="00966D4A" w:rsidRDefault="006427D5" w:rsidP="00966D4A">
      <w:pPr>
        <w:ind w:left="720"/>
        <w:rPr>
          <w:rFonts w:asciiTheme="majorHAnsi" w:hAnsiTheme="majorHAnsi"/>
          <w:b/>
          <w:color w:val="FF0000"/>
        </w:rPr>
      </w:pPr>
      <w:r w:rsidRPr="00966D4A">
        <w:rPr>
          <w:rFonts w:asciiTheme="majorHAnsi" w:hAnsiTheme="majorHAnsi"/>
          <w:b/>
          <w:u w:val="single"/>
        </w:rPr>
        <w:t>Important Call in Meeting</w:t>
      </w:r>
      <w:r w:rsidRPr="00966D4A">
        <w:rPr>
          <w:rFonts w:asciiTheme="majorHAnsi" w:hAnsiTheme="majorHAnsi"/>
          <w:b/>
        </w:rPr>
        <w:t xml:space="preserve"> </w:t>
      </w:r>
      <w:r w:rsidRPr="00966D4A">
        <w:rPr>
          <w:rFonts w:asciiTheme="majorHAnsi" w:hAnsiTheme="majorHAnsi"/>
          <w:b/>
          <w:color w:val="FF0000"/>
        </w:rPr>
        <w:t>Monday November 4</w:t>
      </w:r>
      <w:r w:rsidRPr="00966D4A">
        <w:rPr>
          <w:rFonts w:asciiTheme="majorHAnsi" w:hAnsiTheme="majorHAnsi"/>
          <w:b/>
          <w:color w:val="FF0000"/>
          <w:vertAlign w:val="superscript"/>
        </w:rPr>
        <w:t>th</w:t>
      </w:r>
      <w:r w:rsidRPr="00966D4A">
        <w:rPr>
          <w:rFonts w:asciiTheme="majorHAnsi" w:hAnsiTheme="majorHAnsi"/>
          <w:b/>
          <w:color w:val="FF0000"/>
        </w:rPr>
        <w:t xml:space="preserve"> 5:30 pm- Please see email for call in numbers</w:t>
      </w:r>
    </w:p>
    <w:p w:rsidR="00966D4A" w:rsidRPr="00966D4A" w:rsidRDefault="008F3791" w:rsidP="00C94182">
      <w:pPr>
        <w:pStyle w:val="ListParagraph"/>
        <w:rPr>
          <w:rFonts w:asciiTheme="majorHAnsi" w:hAnsiTheme="majorHAnsi"/>
          <w:color w:val="FF0000"/>
        </w:rPr>
      </w:pPr>
      <w:r w:rsidRPr="00966D4A">
        <w:rPr>
          <w:rFonts w:asciiTheme="majorHAnsi" w:hAnsiTheme="majorHAnsi"/>
          <w:b/>
          <w:u w:val="single"/>
        </w:rPr>
        <w:t>Next CCHN Meeting November 1</w:t>
      </w:r>
      <w:r w:rsidR="00966D4A" w:rsidRPr="00966D4A">
        <w:rPr>
          <w:rFonts w:asciiTheme="majorHAnsi" w:hAnsiTheme="majorHAnsi"/>
          <w:b/>
          <w:u w:val="single"/>
        </w:rPr>
        <w:t>4</w:t>
      </w:r>
      <w:r w:rsidR="00966D4A" w:rsidRPr="00966D4A">
        <w:rPr>
          <w:rFonts w:asciiTheme="majorHAnsi" w:hAnsiTheme="majorHAnsi"/>
          <w:b/>
        </w:rPr>
        <w:t xml:space="preserve"> – </w:t>
      </w:r>
      <w:r w:rsidR="00966D4A" w:rsidRPr="00966D4A">
        <w:rPr>
          <w:rFonts w:asciiTheme="majorHAnsi" w:hAnsiTheme="majorHAnsi"/>
          <w:b/>
          <w:color w:val="FF0000"/>
        </w:rPr>
        <w:t>Please note that this meeting starts at 5:00 pm and will then open to the public at 6:00 pm- the LOCATION is the St John’s Hall 486 Jubilee Street- This evening will then be shared with Island Health at 6:30 pm</w:t>
      </w:r>
    </w:p>
    <w:p w:rsidR="008F3791" w:rsidRPr="00966D4A" w:rsidRDefault="008F3791" w:rsidP="00C94182">
      <w:pPr>
        <w:pStyle w:val="ListParagraph"/>
        <w:rPr>
          <w:rFonts w:asciiTheme="majorHAnsi" w:hAnsiTheme="majorHAnsi"/>
        </w:rPr>
      </w:pPr>
      <w:r w:rsidRPr="00966D4A">
        <w:rPr>
          <w:rFonts w:asciiTheme="majorHAnsi" w:hAnsiTheme="majorHAnsi"/>
          <w:b/>
          <w:u w:val="single"/>
        </w:rPr>
        <w:t>Admin Committee Meeting</w:t>
      </w:r>
      <w:r w:rsidRPr="00966D4A">
        <w:rPr>
          <w:rFonts w:asciiTheme="majorHAnsi" w:hAnsiTheme="majorHAnsi"/>
        </w:rPr>
        <w:t xml:space="preserve"> </w:t>
      </w:r>
      <w:r w:rsidRPr="00966D4A">
        <w:rPr>
          <w:rFonts w:asciiTheme="majorHAnsi" w:hAnsiTheme="majorHAnsi"/>
          <w:b/>
          <w:color w:val="0070C0"/>
        </w:rPr>
        <w:t>November 20</w:t>
      </w:r>
      <w:r w:rsidR="00966D4A" w:rsidRPr="00966D4A">
        <w:rPr>
          <w:rFonts w:asciiTheme="majorHAnsi" w:hAnsiTheme="majorHAnsi"/>
          <w:b/>
          <w:color w:val="0070C0"/>
        </w:rPr>
        <w:t>- POSTPONED</w:t>
      </w:r>
      <w:r w:rsidR="00966D4A" w:rsidRPr="00966D4A">
        <w:rPr>
          <w:rFonts w:asciiTheme="majorHAnsi" w:hAnsiTheme="majorHAnsi"/>
          <w:b/>
        </w:rPr>
        <w:t xml:space="preserve"> Due to CDH forum in Shawnigan Lake</w:t>
      </w:r>
    </w:p>
    <w:p w:rsidR="008F3791" w:rsidRPr="00966D4A" w:rsidRDefault="008F3791" w:rsidP="00C94182">
      <w:pPr>
        <w:rPr>
          <w:rFonts w:asciiTheme="majorHAnsi" w:hAnsiTheme="majorHAnsi"/>
        </w:rPr>
      </w:pPr>
    </w:p>
    <w:p w:rsidR="008F3791" w:rsidRPr="00966D4A" w:rsidRDefault="008F3791" w:rsidP="00C94182">
      <w:pPr>
        <w:rPr>
          <w:rFonts w:asciiTheme="majorHAnsi" w:hAnsiTheme="majorHAnsi"/>
        </w:rPr>
      </w:pPr>
      <w:r w:rsidRPr="00966D4A">
        <w:rPr>
          <w:rFonts w:asciiTheme="majorHAnsi" w:hAnsiTheme="majorHAnsi"/>
          <w:noProof/>
          <w:lang w:eastAsia="en-CA"/>
        </w:rPr>
        <w:drawing>
          <wp:inline distT="0" distB="0" distL="0" distR="0">
            <wp:extent cx="5715000" cy="95250"/>
            <wp:effectExtent l="19050" t="0" r="0" b="0"/>
            <wp:docPr id="13" name="Picture 2" descr="C:\Program Files (x86)\Microsoft Office\MEDIA\OFFICE12\Lines\BD14996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Program Files (x86)\Microsoft Office\MEDIA\OFFICE12\Lines\BD14996_.gif"/>
                    <pic:cNvPicPr>
                      <a:picLocks noChangeAspect="1" noChangeArrowheads="1"/>
                    </pic:cNvPicPr>
                  </pic:nvPicPr>
                  <pic:blipFill>
                    <a:blip r:embed="rId7" cstate="print"/>
                    <a:srcRect/>
                    <a:stretch>
                      <a:fillRect/>
                    </a:stretch>
                  </pic:blipFill>
                  <pic:spPr bwMode="auto">
                    <a:xfrm>
                      <a:off x="0" y="0"/>
                      <a:ext cx="5715000" cy="95250"/>
                    </a:xfrm>
                    <a:prstGeom prst="rect">
                      <a:avLst/>
                    </a:prstGeom>
                    <a:noFill/>
                    <a:ln w="9525">
                      <a:noFill/>
                      <a:miter lim="800000"/>
                      <a:headEnd/>
                      <a:tailEnd/>
                    </a:ln>
                  </pic:spPr>
                </pic:pic>
              </a:graphicData>
            </a:graphic>
          </wp:inline>
        </w:drawing>
      </w:r>
    </w:p>
    <w:p w:rsidR="008F3791" w:rsidRPr="00966D4A" w:rsidRDefault="008F3791" w:rsidP="00C94182">
      <w:pPr>
        <w:rPr>
          <w:rFonts w:asciiTheme="majorHAnsi" w:hAnsiTheme="majorHAnsi"/>
          <w:b/>
        </w:rPr>
      </w:pPr>
      <w:r w:rsidRPr="00966D4A">
        <w:rPr>
          <w:rFonts w:asciiTheme="majorHAnsi" w:hAnsiTheme="majorHAnsi"/>
          <w:b/>
        </w:rPr>
        <w:t>Upcoming Events/ Workshops/ Community Meetings</w:t>
      </w:r>
    </w:p>
    <w:p w:rsidR="006427D5" w:rsidRPr="00966D4A" w:rsidRDefault="006427D5" w:rsidP="006427D5">
      <w:pPr>
        <w:pStyle w:val="ListParagraph"/>
        <w:numPr>
          <w:ilvl w:val="0"/>
          <w:numId w:val="9"/>
        </w:numPr>
        <w:rPr>
          <w:rFonts w:asciiTheme="majorHAnsi" w:hAnsiTheme="majorHAnsi"/>
          <w:b/>
        </w:rPr>
      </w:pPr>
      <w:r w:rsidRPr="00966D4A">
        <w:rPr>
          <w:rFonts w:asciiTheme="majorHAnsi" w:hAnsiTheme="majorHAnsi"/>
          <w:b/>
        </w:rPr>
        <w:t>Community Forums for future Cowichan District Hospital Site Acquisition</w:t>
      </w:r>
    </w:p>
    <w:p w:rsidR="006427D5" w:rsidRPr="00966D4A" w:rsidRDefault="006427D5" w:rsidP="00C94182">
      <w:pPr>
        <w:rPr>
          <w:rFonts w:asciiTheme="majorHAnsi" w:hAnsiTheme="majorHAnsi"/>
        </w:rPr>
      </w:pPr>
      <w:r w:rsidRPr="00966D4A">
        <w:rPr>
          <w:rFonts w:asciiTheme="majorHAnsi" w:hAnsiTheme="majorHAnsi"/>
        </w:rPr>
        <w:t>November 12, 6:30 to 8:30 pm Vancouver Island University Auditorium</w:t>
      </w:r>
    </w:p>
    <w:p w:rsidR="006427D5" w:rsidRPr="00966D4A" w:rsidRDefault="006427D5" w:rsidP="00C94182">
      <w:pPr>
        <w:rPr>
          <w:rFonts w:asciiTheme="majorHAnsi" w:hAnsiTheme="majorHAnsi"/>
        </w:rPr>
      </w:pPr>
      <w:r w:rsidRPr="00966D4A">
        <w:rPr>
          <w:rFonts w:asciiTheme="majorHAnsi" w:hAnsiTheme="majorHAnsi"/>
        </w:rPr>
        <w:t>November 20, 6:30 to 8:30 pm Shawnigan Lake Community Centre</w:t>
      </w:r>
    </w:p>
    <w:p w:rsidR="006427D5" w:rsidRPr="00966D4A" w:rsidRDefault="006427D5" w:rsidP="00C94182">
      <w:pPr>
        <w:rPr>
          <w:rFonts w:asciiTheme="majorHAnsi" w:hAnsiTheme="majorHAnsi"/>
        </w:rPr>
      </w:pPr>
      <w:r w:rsidRPr="00966D4A">
        <w:rPr>
          <w:rFonts w:asciiTheme="majorHAnsi" w:hAnsiTheme="majorHAnsi"/>
        </w:rPr>
        <w:t>November 30, 10 am to 12 noon, Ladysmith Seniors Hall</w:t>
      </w:r>
    </w:p>
    <w:p w:rsidR="006427D5" w:rsidRPr="00966D4A" w:rsidRDefault="006427D5" w:rsidP="00C94182">
      <w:pPr>
        <w:rPr>
          <w:rFonts w:asciiTheme="majorHAnsi" w:hAnsiTheme="majorHAnsi"/>
        </w:rPr>
      </w:pPr>
      <w:r w:rsidRPr="00966D4A">
        <w:rPr>
          <w:rFonts w:asciiTheme="majorHAnsi" w:hAnsiTheme="majorHAnsi"/>
        </w:rPr>
        <w:t>November 30, 2:00 pm to 4:00 pm Cowichan Lake Arena Multi Purpose Hall</w:t>
      </w:r>
    </w:p>
    <w:p w:rsidR="006427D5" w:rsidRPr="00966D4A" w:rsidRDefault="006427D5" w:rsidP="00C94182">
      <w:pPr>
        <w:rPr>
          <w:rFonts w:asciiTheme="majorHAnsi" w:hAnsiTheme="majorHAnsi"/>
        </w:rPr>
      </w:pPr>
    </w:p>
    <w:p w:rsidR="006427D5" w:rsidRPr="00966D4A" w:rsidRDefault="006427D5" w:rsidP="006427D5">
      <w:pPr>
        <w:pStyle w:val="ListParagraph"/>
        <w:numPr>
          <w:ilvl w:val="0"/>
          <w:numId w:val="9"/>
        </w:numPr>
        <w:rPr>
          <w:rFonts w:asciiTheme="majorHAnsi" w:hAnsiTheme="majorHAnsi"/>
          <w:b/>
        </w:rPr>
      </w:pPr>
      <w:r w:rsidRPr="00966D4A">
        <w:rPr>
          <w:rFonts w:asciiTheme="majorHAnsi" w:hAnsiTheme="majorHAnsi"/>
          <w:b/>
        </w:rPr>
        <w:lastRenderedPageBreak/>
        <w:t>CCHN and Island Health Open House for 5 year Strategic Plan</w:t>
      </w:r>
    </w:p>
    <w:p w:rsidR="008F3791" w:rsidRPr="00966D4A" w:rsidRDefault="006427D5" w:rsidP="006427D5">
      <w:pPr>
        <w:rPr>
          <w:rFonts w:asciiTheme="majorHAnsi" w:hAnsiTheme="majorHAnsi"/>
        </w:rPr>
      </w:pPr>
      <w:r w:rsidRPr="00966D4A">
        <w:rPr>
          <w:rFonts w:asciiTheme="majorHAnsi" w:hAnsiTheme="majorHAnsi"/>
        </w:rPr>
        <w:t>November 14</w:t>
      </w:r>
      <w:r w:rsidRPr="00966D4A">
        <w:rPr>
          <w:rFonts w:asciiTheme="majorHAnsi" w:hAnsiTheme="majorHAnsi"/>
          <w:vertAlign w:val="superscript"/>
        </w:rPr>
        <w:t>th</w:t>
      </w:r>
      <w:r w:rsidRPr="00966D4A">
        <w:rPr>
          <w:rFonts w:asciiTheme="majorHAnsi" w:hAnsiTheme="majorHAnsi"/>
        </w:rPr>
        <w:t xml:space="preserve"> St John’s Hall 6:00 pm to 8:30 pm 486 Jubilee Street </w:t>
      </w:r>
    </w:p>
    <w:p w:rsidR="008F3791" w:rsidRPr="00966D4A" w:rsidRDefault="008F3791" w:rsidP="00C94182">
      <w:pPr>
        <w:pStyle w:val="ListParagraph"/>
        <w:ind w:left="0"/>
        <w:jc w:val="both"/>
        <w:rPr>
          <w:rFonts w:asciiTheme="majorHAnsi" w:hAnsiTheme="majorHAnsi"/>
        </w:rPr>
      </w:pPr>
      <w:r w:rsidRPr="00966D4A">
        <w:rPr>
          <w:rStyle w:val="Strong"/>
          <w:rFonts w:asciiTheme="majorHAnsi" w:hAnsiTheme="majorHAnsi"/>
          <w:noProof/>
          <w:sz w:val="27"/>
          <w:szCs w:val="27"/>
          <w:lang w:eastAsia="en-CA"/>
        </w:rPr>
        <w:drawing>
          <wp:inline distT="0" distB="0" distL="0" distR="0">
            <wp:extent cx="5715828" cy="95264"/>
            <wp:effectExtent l="19050" t="0" r="0" b="0"/>
            <wp:docPr id="6" name="Picture 2" descr="C:\Program Files (x86)\Microsoft Office\MEDIA\OFFICE12\Lines\BD14996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Program Files (x86)\Microsoft Office\MEDIA\OFFICE12\Lines\BD14996_.gif"/>
                    <pic:cNvPicPr>
                      <a:picLocks noChangeAspect="1" noChangeArrowheads="1"/>
                    </pic:cNvPicPr>
                  </pic:nvPicPr>
                  <pic:blipFill>
                    <a:blip r:embed="rId7" cstate="print"/>
                    <a:srcRect/>
                    <a:stretch>
                      <a:fillRect/>
                    </a:stretch>
                  </pic:blipFill>
                  <pic:spPr bwMode="auto">
                    <a:xfrm>
                      <a:off x="0" y="0"/>
                      <a:ext cx="5715000" cy="95250"/>
                    </a:xfrm>
                    <a:prstGeom prst="rect">
                      <a:avLst/>
                    </a:prstGeom>
                    <a:noFill/>
                    <a:ln w="9525">
                      <a:noFill/>
                      <a:miter lim="800000"/>
                      <a:headEnd/>
                      <a:tailEnd/>
                    </a:ln>
                  </pic:spPr>
                </pic:pic>
              </a:graphicData>
            </a:graphic>
          </wp:inline>
        </w:drawing>
      </w:r>
    </w:p>
    <w:p w:rsidR="00337D04" w:rsidRPr="00966D4A" w:rsidRDefault="00F22AD7" w:rsidP="00C94182">
      <w:pPr>
        <w:rPr>
          <w:rFonts w:asciiTheme="majorHAnsi" w:hAnsiTheme="majorHAnsi"/>
          <w:b/>
          <w:sz w:val="28"/>
          <w:szCs w:val="28"/>
          <w:lang w:eastAsia="en-CA"/>
        </w:rPr>
      </w:pPr>
      <w:r w:rsidRPr="00966D4A">
        <w:rPr>
          <w:rFonts w:asciiTheme="majorHAnsi" w:hAnsiTheme="majorHAnsi"/>
          <w:b/>
          <w:sz w:val="28"/>
          <w:szCs w:val="28"/>
          <w:lang w:eastAsia="en-CA"/>
        </w:rPr>
        <w:t>Clements Centre Sock Drive</w:t>
      </w:r>
    </w:p>
    <w:p w:rsidR="00337D04" w:rsidRPr="00966D4A" w:rsidRDefault="00337D04" w:rsidP="00C94182">
      <w:pPr>
        <w:rPr>
          <w:rFonts w:asciiTheme="majorHAnsi" w:hAnsiTheme="majorHAnsi"/>
          <w:lang w:eastAsia="en-CA"/>
        </w:rPr>
      </w:pPr>
      <w:r w:rsidRPr="00966D4A">
        <w:rPr>
          <w:rFonts w:asciiTheme="majorHAnsi" w:hAnsiTheme="majorHAnsi"/>
          <w:lang w:eastAsia="en-CA"/>
        </w:rPr>
        <w:t>We are a non-profit organization in the Cowichan Valley that has been providing services for children and adults with developmental disabilities since 1957. October is Community Living Month and the launch of our Annual Sock Drive.</w:t>
      </w:r>
    </w:p>
    <w:p w:rsidR="00337D04" w:rsidRPr="00966D4A" w:rsidRDefault="00337D04" w:rsidP="00C94182">
      <w:pPr>
        <w:rPr>
          <w:rFonts w:asciiTheme="majorHAnsi" w:hAnsiTheme="majorHAnsi"/>
          <w:lang w:eastAsia="en-CA"/>
        </w:rPr>
      </w:pPr>
      <w:r w:rsidRPr="00966D4A">
        <w:rPr>
          <w:rFonts w:asciiTheme="majorHAnsi" w:hAnsiTheme="majorHAnsi"/>
          <w:lang w:eastAsia="en-CA"/>
        </w:rPr>
        <w:t>Clements Centre Society is hosting its 5</w:t>
      </w:r>
      <w:r w:rsidRPr="00966D4A">
        <w:rPr>
          <w:rFonts w:asciiTheme="majorHAnsi" w:hAnsiTheme="majorHAnsi"/>
          <w:vertAlign w:val="superscript"/>
          <w:lang w:eastAsia="en-CA"/>
        </w:rPr>
        <w:t>th</w:t>
      </w:r>
      <w:r w:rsidRPr="00966D4A">
        <w:rPr>
          <w:rFonts w:asciiTheme="majorHAnsi" w:hAnsiTheme="majorHAnsi"/>
          <w:lang w:eastAsia="en-CA"/>
        </w:rPr>
        <w:t xml:space="preserve"> Annual Sock Drive. Our goal this year is to collect 2,013 new pairs of socks which are then given back to others in our community. Some of the agencies who have benefited in past years include: Women </w:t>
      </w:r>
      <w:proofErr w:type="gramStart"/>
      <w:r w:rsidRPr="00966D4A">
        <w:rPr>
          <w:rFonts w:asciiTheme="majorHAnsi" w:hAnsiTheme="majorHAnsi"/>
          <w:lang w:eastAsia="en-CA"/>
        </w:rPr>
        <w:t>Against Violence Against</w:t>
      </w:r>
      <w:proofErr w:type="gramEnd"/>
      <w:r w:rsidRPr="00966D4A">
        <w:rPr>
          <w:rFonts w:asciiTheme="majorHAnsi" w:hAnsiTheme="majorHAnsi"/>
          <w:lang w:eastAsia="en-CA"/>
        </w:rPr>
        <w:t xml:space="preserve"> Women (WAVAW), Baby’s Best Chance, </w:t>
      </w:r>
      <w:proofErr w:type="spellStart"/>
      <w:r w:rsidRPr="00966D4A">
        <w:rPr>
          <w:rFonts w:asciiTheme="majorHAnsi" w:hAnsiTheme="majorHAnsi"/>
          <w:lang w:eastAsia="en-CA"/>
        </w:rPr>
        <w:t>Warmland</w:t>
      </w:r>
      <w:proofErr w:type="spellEnd"/>
      <w:r w:rsidRPr="00966D4A">
        <w:rPr>
          <w:rFonts w:asciiTheme="majorHAnsi" w:hAnsiTheme="majorHAnsi"/>
          <w:lang w:eastAsia="en-CA"/>
        </w:rPr>
        <w:t xml:space="preserve"> House, Cowichan Valley Basket Society, as well as many local afterschool children’s programs.</w:t>
      </w:r>
    </w:p>
    <w:p w:rsidR="00337D04" w:rsidRPr="00966D4A" w:rsidRDefault="00337D04" w:rsidP="00C94182">
      <w:pPr>
        <w:rPr>
          <w:rFonts w:asciiTheme="majorHAnsi" w:hAnsiTheme="majorHAnsi"/>
          <w:lang w:eastAsia="en-CA"/>
        </w:rPr>
      </w:pPr>
      <w:r w:rsidRPr="00966D4A">
        <w:rPr>
          <w:rFonts w:asciiTheme="majorHAnsi" w:hAnsiTheme="majorHAnsi"/>
          <w:lang w:eastAsia="en-CA"/>
        </w:rPr>
        <w:t>If you are interested in donating new socks for all ages and genders, please contact Debbie at Clements Centre: (250) 746-4135 Ext 226. Debbie would be happy to provide any additional information and pick up any donations.</w:t>
      </w:r>
    </w:p>
    <w:p w:rsidR="008F3791" w:rsidRPr="00966D4A" w:rsidRDefault="008F3791" w:rsidP="00C94182">
      <w:pPr>
        <w:pStyle w:val="ListParagraph"/>
        <w:rPr>
          <w:rFonts w:asciiTheme="majorHAnsi" w:hAnsiTheme="majorHAnsi"/>
        </w:rPr>
      </w:pPr>
    </w:p>
    <w:p w:rsidR="008F3791" w:rsidRPr="00966D4A" w:rsidRDefault="008F3791" w:rsidP="00C94182">
      <w:pPr>
        <w:rPr>
          <w:rFonts w:asciiTheme="majorHAnsi" w:hAnsiTheme="majorHAnsi"/>
        </w:rPr>
      </w:pPr>
      <w:r w:rsidRPr="00966D4A">
        <w:rPr>
          <w:rFonts w:asciiTheme="majorHAnsi" w:hAnsiTheme="majorHAnsi"/>
          <w:noProof/>
          <w:lang w:eastAsia="en-CA"/>
        </w:rPr>
        <w:drawing>
          <wp:inline distT="0" distB="0" distL="0" distR="0">
            <wp:extent cx="5876925" cy="97949"/>
            <wp:effectExtent l="19050" t="0" r="0" b="0"/>
            <wp:docPr id="15" name="Picture 2" descr="C:\Program Files (x86)\Microsoft Office\MEDIA\OFFICE12\Lines\BD14996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Program Files (x86)\Microsoft Office\MEDIA\OFFICE12\Lines\BD14996_.gif"/>
                    <pic:cNvPicPr>
                      <a:picLocks noChangeAspect="1" noChangeArrowheads="1"/>
                    </pic:cNvPicPr>
                  </pic:nvPicPr>
                  <pic:blipFill>
                    <a:blip r:embed="rId7" cstate="print"/>
                    <a:srcRect/>
                    <a:stretch>
                      <a:fillRect/>
                    </a:stretch>
                  </pic:blipFill>
                  <pic:spPr bwMode="auto">
                    <a:xfrm>
                      <a:off x="0" y="0"/>
                      <a:ext cx="5876925" cy="97949"/>
                    </a:xfrm>
                    <a:prstGeom prst="rect">
                      <a:avLst/>
                    </a:prstGeom>
                    <a:noFill/>
                    <a:ln w="9525">
                      <a:noFill/>
                      <a:miter lim="800000"/>
                      <a:headEnd/>
                      <a:tailEnd/>
                    </a:ln>
                  </pic:spPr>
                </pic:pic>
              </a:graphicData>
            </a:graphic>
          </wp:inline>
        </w:drawing>
      </w:r>
    </w:p>
    <w:p w:rsidR="00064110" w:rsidRPr="00966D4A" w:rsidRDefault="00064110" w:rsidP="00064110">
      <w:pPr>
        <w:rPr>
          <w:rFonts w:asciiTheme="majorHAnsi" w:hAnsiTheme="majorHAnsi"/>
          <w:b/>
          <w:sz w:val="28"/>
          <w:szCs w:val="28"/>
        </w:rPr>
      </w:pPr>
      <w:r w:rsidRPr="00966D4A">
        <w:rPr>
          <w:rFonts w:asciiTheme="majorHAnsi" w:hAnsiTheme="majorHAnsi"/>
          <w:b/>
          <w:sz w:val="28"/>
          <w:szCs w:val="28"/>
        </w:rPr>
        <w:t>KIN PARK YOUTH URBAN FARM – CHECK OUT THE LINK!</w:t>
      </w:r>
    </w:p>
    <w:p w:rsidR="00064110" w:rsidRPr="00966D4A" w:rsidRDefault="00064110" w:rsidP="00064110">
      <w:pPr>
        <w:rPr>
          <w:rFonts w:asciiTheme="majorHAnsi" w:hAnsiTheme="majorHAnsi"/>
        </w:rPr>
      </w:pPr>
      <w:r w:rsidRPr="00966D4A">
        <w:rPr>
          <w:rFonts w:asciiTheme="majorHAnsi" w:hAnsiTheme="majorHAnsi"/>
        </w:rPr>
        <w:t>To all of our partners, supporters, sponsors and funders</w:t>
      </w:r>
      <w:proofErr w:type="gramStart"/>
      <w:r w:rsidRPr="00966D4A">
        <w:rPr>
          <w:rFonts w:asciiTheme="majorHAnsi" w:hAnsiTheme="majorHAnsi"/>
        </w:rPr>
        <w:t>,</w:t>
      </w:r>
      <w:proofErr w:type="gramEnd"/>
      <w:r w:rsidRPr="00966D4A">
        <w:rPr>
          <w:rFonts w:asciiTheme="majorHAnsi" w:hAnsiTheme="majorHAnsi"/>
        </w:rPr>
        <w:br/>
      </w:r>
      <w:r w:rsidRPr="00966D4A">
        <w:rPr>
          <w:rFonts w:asciiTheme="majorHAnsi" w:hAnsiTheme="majorHAnsi"/>
        </w:rPr>
        <w:br/>
        <w:t xml:space="preserve">We wanted to update you on the latest news out of the Kin Park Youth Urban Farm! </w:t>
      </w:r>
    </w:p>
    <w:p w:rsidR="00064110" w:rsidRPr="00966D4A" w:rsidRDefault="00064110" w:rsidP="00064110">
      <w:pPr>
        <w:rPr>
          <w:rFonts w:asciiTheme="majorHAnsi" w:hAnsiTheme="majorHAnsi"/>
        </w:rPr>
      </w:pPr>
      <w:r w:rsidRPr="00966D4A">
        <w:rPr>
          <w:rFonts w:asciiTheme="majorHAnsi" w:hAnsiTheme="majorHAnsi" w:cs="Arial"/>
          <w:sz w:val="20"/>
          <w:szCs w:val="20"/>
        </w:rPr>
        <w:t>Cowichan Green Community’s (CGC) Kin Park Youth Urban Farm was shortlisted this last month as a finalist for the Real Estate Foundation of BC's 2013 Land Awards. We were up against two other projects in the non-profit sector category.</w:t>
      </w:r>
      <w:r w:rsidRPr="00966D4A">
        <w:rPr>
          <w:rFonts w:asciiTheme="majorHAnsi" w:hAnsiTheme="majorHAnsi"/>
        </w:rPr>
        <w:br/>
      </w:r>
      <w:r w:rsidRPr="00966D4A">
        <w:rPr>
          <w:rFonts w:asciiTheme="majorHAnsi" w:hAnsiTheme="majorHAnsi"/>
        </w:rPr>
        <w:br/>
        <w:t>The Real Estate Foundation, a philanthropic organization that funds projects that advance responsible and informed land use, conservation and real estate practices, created the Land Awards to honour companies, non-profits and governments leading innovative land-use projects that contribute to sustainable communities.</w:t>
      </w:r>
      <w:r w:rsidRPr="00966D4A">
        <w:rPr>
          <w:rFonts w:asciiTheme="majorHAnsi" w:hAnsiTheme="majorHAnsi"/>
        </w:rPr>
        <w:br/>
      </w:r>
      <w:r w:rsidRPr="00966D4A">
        <w:rPr>
          <w:rFonts w:asciiTheme="majorHAnsi" w:hAnsiTheme="majorHAnsi"/>
        </w:rPr>
        <w:br/>
        <w:t>Finalists are selected on their ability to demonstrate innovation, leadership and collaboration in sustainable land use in BC and are chosen in three categories: private sector, public sector and non-profit sector.</w:t>
      </w:r>
      <w:r w:rsidRPr="00966D4A">
        <w:rPr>
          <w:rFonts w:asciiTheme="majorHAnsi" w:hAnsiTheme="majorHAnsi"/>
        </w:rPr>
        <w:br/>
      </w:r>
      <w:r w:rsidRPr="00966D4A">
        <w:rPr>
          <w:rFonts w:asciiTheme="majorHAnsi" w:hAnsiTheme="majorHAnsi"/>
        </w:rPr>
        <w:br/>
        <w:t>Winners were announced at the gala event on October 25th. Though we did not take home an award, it was a big honour to be nominated. We've attached the video that was produced for the event to showcase our project.</w:t>
      </w:r>
    </w:p>
    <w:p w:rsidR="00064110" w:rsidRPr="00966D4A" w:rsidRDefault="00064110" w:rsidP="00064110">
      <w:pPr>
        <w:rPr>
          <w:rFonts w:asciiTheme="majorHAnsi" w:hAnsiTheme="majorHAnsi"/>
        </w:rPr>
      </w:pPr>
      <w:r w:rsidRPr="00966D4A">
        <w:rPr>
          <w:rFonts w:asciiTheme="majorHAnsi" w:hAnsiTheme="majorHAnsi"/>
        </w:rPr>
        <w:t>Thank you again for all of your support. This project wouldn't be where it is without all of you!</w:t>
      </w:r>
    </w:p>
    <w:p w:rsidR="00064110" w:rsidRPr="00966D4A" w:rsidRDefault="00064110" w:rsidP="00064110">
      <w:pPr>
        <w:rPr>
          <w:rFonts w:asciiTheme="majorHAnsi" w:hAnsiTheme="majorHAnsi"/>
        </w:rPr>
      </w:pPr>
      <w:r w:rsidRPr="00966D4A">
        <w:rPr>
          <w:rFonts w:asciiTheme="majorHAnsi" w:hAnsiTheme="majorHAnsi"/>
        </w:rPr>
        <w:t>Sincerely,</w:t>
      </w:r>
    </w:p>
    <w:p w:rsidR="00064110" w:rsidRPr="00966D4A" w:rsidRDefault="00064110" w:rsidP="00064110">
      <w:pPr>
        <w:rPr>
          <w:rFonts w:asciiTheme="majorHAnsi" w:hAnsiTheme="majorHAnsi"/>
        </w:rPr>
      </w:pPr>
    </w:p>
    <w:p w:rsidR="00064110" w:rsidRPr="00966D4A" w:rsidRDefault="00064110" w:rsidP="00064110">
      <w:pPr>
        <w:rPr>
          <w:rFonts w:asciiTheme="majorHAnsi" w:hAnsiTheme="majorHAnsi"/>
        </w:rPr>
      </w:pPr>
      <w:r w:rsidRPr="00966D4A">
        <w:rPr>
          <w:rFonts w:asciiTheme="majorHAnsi" w:hAnsiTheme="majorHAnsi"/>
        </w:rPr>
        <w:t>Heather</w:t>
      </w:r>
    </w:p>
    <w:p w:rsidR="00064110" w:rsidRPr="00966D4A" w:rsidRDefault="00756614" w:rsidP="00064110">
      <w:pPr>
        <w:rPr>
          <w:rFonts w:asciiTheme="majorHAnsi" w:hAnsiTheme="majorHAnsi"/>
          <w:sz w:val="16"/>
          <w:szCs w:val="16"/>
        </w:rPr>
      </w:pPr>
      <w:hyperlink r:id="rId8" w:history="1">
        <w:r w:rsidR="00064110" w:rsidRPr="00966D4A">
          <w:rPr>
            <w:rStyle w:val="Hyperlink"/>
            <w:rFonts w:asciiTheme="majorHAnsi" w:hAnsiTheme="majorHAnsi"/>
          </w:rPr>
          <w:t>http://www.youtube.com/watch?v=ZwHKxdsOqDU&amp;list=PL0wjg5pxK134cSwLubuzihVXWYEs5satG&amp;index=8</w:t>
        </w:r>
      </w:hyperlink>
    </w:p>
    <w:p w:rsidR="00064110" w:rsidRPr="00966D4A" w:rsidRDefault="00064110" w:rsidP="00064110">
      <w:pPr>
        <w:rPr>
          <w:rFonts w:asciiTheme="majorHAnsi" w:hAnsiTheme="majorHAnsi"/>
          <w:sz w:val="16"/>
          <w:szCs w:val="16"/>
        </w:rPr>
      </w:pPr>
    </w:p>
    <w:p w:rsidR="00064110" w:rsidRPr="00966D4A" w:rsidRDefault="00064110" w:rsidP="00064110">
      <w:pPr>
        <w:rPr>
          <w:rFonts w:asciiTheme="majorHAnsi" w:hAnsiTheme="majorHAnsi"/>
        </w:rPr>
      </w:pPr>
      <w:r w:rsidRPr="00966D4A">
        <w:rPr>
          <w:rFonts w:asciiTheme="majorHAnsi" w:hAnsiTheme="majorHAnsi"/>
        </w:rPr>
        <w:t>Heather Kaye</w:t>
      </w:r>
      <w:r w:rsidRPr="00966D4A">
        <w:rPr>
          <w:rFonts w:asciiTheme="majorHAnsi" w:hAnsiTheme="majorHAnsi"/>
        </w:rPr>
        <w:br/>
        <w:t>Supervisor, Kin Park Youth Urban Farm Project</w:t>
      </w:r>
      <w:r w:rsidRPr="00966D4A">
        <w:rPr>
          <w:rFonts w:asciiTheme="majorHAnsi" w:hAnsiTheme="majorHAnsi"/>
        </w:rPr>
        <w:br/>
        <w:t>Cowichan Green Community</w:t>
      </w:r>
      <w:r w:rsidRPr="00966D4A">
        <w:rPr>
          <w:rFonts w:asciiTheme="majorHAnsi" w:hAnsiTheme="majorHAnsi"/>
        </w:rPr>
        <w:br/>
      </w:r>
      <w:hyperlink r:id="rId9" w:tgtFrame="_blank" w:history="1">
        <w:r w:rsidRPr="00966D4A">
          <w:rPr>
            <w:rStyle w:val="Hyperlink"/>
            <w:rFonts w:asciiTheme="majorHAnsi" w:hAnsiTheme="majorHAnsi"/>
          </w:rPr>
          <w:t>www.cowichangreencommunity.org</w:t>
        </w:r>
      </w:hyperlink>
      <w:r w:rsidRPr="00966D4A">
        <w:rPr>
          <w:rFonts w:asciiTheme="majorHAnsi" w:hAnsiTheme="majorHAnsi"/>
        </w:rPr>
        <w:br/>
        <w:t>250-748-8506</w:t>
      </w:r>
    </w:p>
    <w:p w:rsidR="00064110" w:rsidRPr="00966D4A" w:rsidRDefault="00064110" w:rsidP="00C94182">
      <w:pPr>
        <w:rPr>
          <w:rFonts w:asciiTheme="majorHAnsi" w:hAnsiTheme="majorHAnsi"/>
        </w:rPr>
      </w:pPr>
      <w:r w:rsidRPr="00966D4A">
        <w:rPr>
          <w:rFonts w:asciiTheme="majorHAnsi" w:hAnsiTheme="majorHAnsi"/>
          <w:noProof/>
          <w:lang w:eastAsia="en-CA"/>
        </w:rPr>
        <w:drawing>
          <wp:inline distT="0" distB="0" distL="0" distR="0">
            <wp:extent cx="5876925" cy="97949"/>
            <wp:effectExtent l="19050" t="0" r="0" b="0"/>
            <wp:docPr id="14" name="Picture 2" descr="C:\Program Files (x86)\Microsoft Office\MEDIA\OFFICE12\Lines\BD14996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Program Files (x86)\Microsoft Office\MEDIA\OFFICE12\Lines\BD14996_.gif"/>
                    <pic:cNvPicPr>
                      <a:picLocks noChangeAspect="1" noChangeArrowheads="1"/>
                    </pic:cNvPicPr>
                  </pic:nvPicPr>
                  <pic:blipFill>
                    <a:blip r:embed="rId7" cstate="print"/>
                    <a:srcRect/>
                    <a:stretch>
                      <a:fillRect/>
                    </a:stretch>
                  </pic:blipFill>
                  <pic:spPr bwMode="auto">
                    <a:xfrm>
                      <a:off x="0" y="0"/>
                      <a:ext cx="5876925" cy="97949"/>
                    </a:xfrm>
                    <a:prstGeom prst="rect">
                      <a:avLst/>
                    </a:prstGeom>
                    <a:noFill/>
                    <a:ln w="9525">
                      <a:noFill/>
                      <a:miter lim="800000"/>
                      <a:headEnd/>
                      <a:tailEnd/>
                    </a:ln>
                  </pic:spPr>
                </pic:pic>
              </a:graphicData>
            </a:graphic>
          </wp:inline>
        </w:drawing>
      </w:r>
    </w:p>
    <w:p w:rsidR="00064110" w:rsidRPr="00966D4A" w:rsidRDefault="00064110" w:rsidP="00C94182">
      <w:pPr>
        <w:rPr>
          <w:rFonts w:asciiTheme="majorHAnsi" w:hAnsiTheme="majorHAnsi"/>
        </w:rPr>
      </w:pPr>
    </w:p>
    <w:p w:rsidR="00C94182" w:rsidRPr="00966D4A" w:rsidRDefault="00C94182" w:rsidP="00C94182">
      <w:pPr>
        <w:shd w:val="clear" w:color="auto" w:fill="DDE4CF"/>
        <w:outlineLvl w:val="1"/>
        <w:rPr>
          <w:rFonts w:asciiTheme="majorHAnsi" w:hAnsiTheme="majorHAnsi"/>
          <w:b/>
          <w:color w:val="000000"/>
          <w:kern w:val="36"/>
          <w:sz w:val="28"/>
          <w:szCs w:val="28"/>
        </w:rPr>
      </w:pPr>
      <w:r w:rsidRPr="00966D4A">
        <w:rPr>
          <w:rFonts w:asciiTheme="majorHAnsi" w:hAnsiTheme="majorHAnsi"/>
          <w:b/>
          <w:color w:val="000000"/>
          <w:kern w:val="36"/>
          <w:sz w:val="28"/>
          <w:szCs w:val="28"/>
        </w:rPr>
        <w:t>Genetically Engineered (GE) Foods &amp; Human Health Presentation</w:t>
      </w:r>
    </w:p>
    <w:p w:rsidR="00C94182" w:rsidRPr="00966D4A" w:rsidRDefault="00C94182" w:rsidP="00C94182">
      <w:pPr>
        <w:shd w:val="clear" w:color="auto" w:fill="DDE4CF"/>
        <w:rPr>
          <w:rFonts w:asciiTheme="majorHAnsi" w:hAnsiTheme="majorHAnsi"/>
          <w:color w:val="000000"/>
        </w:rPr>
      </w:pPr>
      <w:r w:rsidRPr="00966D4A">
        <w:rPr>
          <w:rFonts w:asciiTheme="majorHAnsi" w:hAnsiTheme="majorHAnsi"/>
          <w:noProof/>
          <w:color w:val="000000"/>
          <w:lang w:eastAsia="en-CA"/>
        </w:rPr>
        <w:drawing>
          <wp:inline distT="0" distB="0" distL="0" distR="0">
            <wp:extent cx="1908175" cy="447040"/>
            <wp:effectExtent l="19050" t="0" r="0" b="0"/>
            <wp:docPr id="24" name="Picture 24" descr="http://hqcowichanvalley.com/files/resized/GE%20Foods%20Tour.Newx2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hqcowichanvalley.com/files/resized/GE%20Foods%20Tour.Newx200.jpg"/>
                    <pic:cNvPicPr>
                      <a:picLocks noChangeAspect="1" noChangeArrowheads="1"/>
                    </pic:cNvPicPr>
                  </pic:nvPicPr>
                  <pic:blipFill>
                    <a:blip r:embed="rId10" cstate="print"/>
                    <a:srcRect/>
                    <a:stretch>
                      <a:fillRect/>
                    </a:stretch>
                  </pic:blipFill>
                  <pic:spPr bwMode="auto">
                    <a:xfrm>
                      <a:off x="0" y="0"/>
                      <a:ext cx="1908175" cy="447040"/>
                    </a:xfrm>
                    <a:prstGeom prst="rect">
                      <a:avLst/>
                    </a:prstGeom>
                    <a:noFill/>
                    <a:ln w="9525">
                      <a:noFill/>
                      <a:miter lim="800000"/>
                      <a:headEnd/>
                      <a:tailEnd/>
                    </a:ln>
                  </pic:spPr>
                </pic:pic>
              </a:graphicData>
            </a:graphic>
          </wp:inline>
        </w:drawing>
      </w:r>
    </w:p>
    <w:tbl>
      <w:tblPr>
        <w:tblW w:w="7357" w:type="dxa"/>
        <w:tblCellSpacing w:w="15" w:type="dxa"/>
        <w:tblCellMar>
          <w:top w:w="15" w:type="dxa"/>
          <w:left w:w="15" w:type="dxa"/>
          <w:bottom w:w="15" w:type="dxa"/>
          <w:right w:w="15" w:type="dxa"/>
        </w:tblCellMar>
        <w:tblLook w:val="04A0"/>
      </w:tblPr>
      <w:tblGrid>
        <w:gridCol w:w="815"/>
        <w:gridCol w:w="6542"/>
      </w:tblGrid>
      <w:tr w:rsidR="00C94182" w:rsidRPr="00966D4A" w:rsidTr="00C94182">
        <w:trPr>
          <w:tblCellSpacing w:w="15" w:type="dxa"/>
        </w:trPr>
        <w:tc>
          <w:tcPr>
            <w:tcW w:w="0" w:type="auto"/>
            <w:vAlign w:val="center"/>
            <w:hideMark/>
          </w:tcPr>
          <w:p w:rsidR="00C94182" w:rsidRPr="00966D4A" w:rsidRDefault="00C94182">
            <w:pPr>
              <w:rPr>
                <w:rFonts w:asciiTheme="majorHAnsi" w:hAnsiTheme="majorHAnsi"/>
                <w:color w:val="000000"/>
              </w:rPr>
            </w:pPr>
            <w:r w:rsidRPr="00966D4A">
              <w:rPr>
                <w:rStyle w:val="Strong"/>
                <w:rFonts w:asciiTheme="majorHAnsi" w:hAnsiTheme="majorHAnsi"/>
                <w:color w:val="000000"/>
              </w:rPr>
              <w:t>When:</w:t>
            </w:r>
          </w:p>
        </w:tc>
        <w:tc>
          <w:tcPr>
            <w:tcW w:w="0" w:type="auto"/>
            <w:vAlign w:val="center"/>
            <w:hideMark/>
          </w:tcPr>
          <w:p w:rsidR="00C94182" w:rsidRPr="00966D4A" w:rsidRDefault="00C94182">
            <w:pPr>
              <w:rPr>
                <w:rFonts w:asciiTheme="majorHAnsi" w:hAnsiTheme="majorHAnsi"/>
                <w:color w:val="000000"/>
              </w:rPr>
            </w:pPr>
            <w:r w:rsidRPr="00966D4A">
              <w:rPr>
                <w:rFonts w:asciiTheme="majorHAnsi" w:hAnsiTheme="majorHAnsi"/>
                <w:color w:val="000000"/>
              </w:rPr>
              <w:t xml:space="preserve">November 16 2013 </w:t>
            </w:r>
          </w:p>
        </w:tc>
      </w:tr>
      <w:tr w:rsidR="00C94182" w:rsidRPr="00966D4A" w:rsidTr="00C94182">
        <w:trPr>
          <w:tblCellSpacing w:w="15" w:type="dxa"/>
        </w:trPr>
        <w:tc>
          <w:tcPr>
            <w:tcW w:w="0" w:type="auto"/>
            <w:vAlign w:val="center"/>
            <w:hideMark/>
          </w:tcPr>
          <w:p w:rsidR="00C94182" w:rsidRPr="00966D4A" w:rsidRDefault="00C94182">
            <w:pPr>
              <w:rPr>
                <w:rFonts w:asciiTheme="majorHAnsi" w:hAnsiTheme="majorHAnsi"/>
                <w:color w:val="000000"/>
              </w:rPr>
            </w:pPr>
            <w:r w:rsidRPr="00966D4A">
              <w:rPr>
                <w:rStyle w:val="Strong"/>
                <w:rFonts w:asciiTheme="majorHAnsi" w:hAnsiTheme="majorHAnsi"/>
                <w:color w:val="000000"/>
              </w:rPr>
              <w:t>Time:</w:t>
            </w:r>
          </w:p>
        </w:tc>
        <w:tc>
          <w:tcPr>
            <w:tcW w:w="0" w:type="auto"/>
            <w:vAlign w:val="center"/>
            <w:hideMark/>
          </w:tcPr>
          <w:p w:rsidR="00C94182" w:rsidRPr="00966D4A" w:rsidRDefault="00C94182">
            <w:pPr>
              <w:rPr>
                <w:rFonts w:asciiTheme="majorHAnsi" w:hAnsiTheme="majorHAnsi"/>
                <w:color w:val="000000"/>
              </w:rPr>
            </w:pPr>
            <w:r w:rsidRPr="00966D4A">
              <w:rPr>
                <w:rFonts w:asciiTheme="majorHAnsi" w:hAnsiTheme="majorHAnsi"/>
                <w:color w:val="000000"/>
              </w:rPr>
              <w:t>7:00 pm</w:t>
            </w:r>
          </w:p>
        </w:tc>
      </w:tr>
      <w:tr w:rsidR="00C94182" w:rsidRPr="00966D4A" w:rsidTr="00C94182">
        <w:trPr>
          <w:tblCellSpacing w:w="15" w:type="dxa"/>
        </w:trPr>
        <w:tc>
          <w:tcPr>
            <w:tcW w:w="0" w:type="auto"/>
            <w:vAlign w:val="center"/>
            <w:hideMark/>
          </w:tcPr>
          <w:p w:rsidR="00C94182" w:rsidRPr="00966D4A" w:rsidRDefault="00C94182">
            <w:pPr>
              <w:rPr>
                <w:rFonts w:asciiTheme="majorHAnsi" w:hAnsiTheme="majorHAnsi"/>
                <w:color w:val="000000"/>
              </w:rPr>
            </w:pPr>
            <w:r w:rsidRPr="00966D4A">
              <w:rPr>
                <w:rStyle w:val="Strong"/>
                <w:rFonts w:asciiTheme="majorHAnsi" w:hAnsiTheme="majorHAnsi"/>
                <w:color w:val="000000"/>
              </w:rPr>
              <w:t>Where:</w:t>
            </w:r>
          </w:p>
        </w:tc>
        <w:tc>
          <w:tcPr>
            <w:tcW w:w="0" w:type="auto"/>
            <w:vAlign w:val="center"/>
            <w:hideMark/>
          </w:tcPr>
          <w:p w:rsidR="00C94182" w:rsidRPr="00966D4A" w:rsidRDefault="00C94182">
            <w:pPr>
              <w:rPr>
                <w:rFonts w:asciiTheme="majorHAnsi" w:hAnsiTheme="majorHAnsi"/>
                <w:color w:val="000000"/>
              </w:rPr>
            </w:pPr>
            <w:r w:rsidRPr="00966D4A">
              <w:rPr>
                <w:rFonts w:asciiTheme="majorHAnsi" w:hAnsiTheme="majorHAnsi"/>
                <w:color w:val="000000"/>
              </w:rPr>
              <w:t>Vancouver Island University Cowichan Campus, Room 140 - 2011 University Way, Duncan, BC</w:t>
            </w:r>
          </w:p>
        </w:tc>
      </w:tr>
    </w:tbl>
    <w:p w:rsidR="00C94182" w:rsidRPr="00966D4A" w:rsidRDefault="00C94182" w:rsidP="00C94182">
      <w:pPr>
        <w:shd w:val="clear" w:color="auto" w:fill="DDE4CF"/>
        <w:rPr>
          <w:rFonts w:asciiTheme="majorHAnsi" w:hAnsiTheme="majorHAnsi"/>
          <w:color w:val="000000"/>
        </w:rPr>
      </w:pPr>
      <w:r w:rsidRPr="00966D4A">
        <w:rPr>
          <w:rFonts w:asciiTheme="majorHAnsi" w:hAnsiTheme="majorHAnsi"/>
          <w:color w:val="000000"/>
        </w:rPr>
        <w:t>Do you have questions or concerns regarding genetically engineered (GE) foods and human health? If so, the Cowichan Green Community is excited to announce that they have partnered with the Society for a GE Free BC and the Greenpeace Vancouver Local Group to bring the Genetically Engineered Foods and Human Health: A Cross-Canada Speaker’s Tour, to Duncan, BC.</w:t>
      </w:r>
      <w:r w:rsidRPr="00966D4A">
        <w:rPr>
          <w:rFonts w:asciiTheme="majorHAnsi" w:hAnsiTheme="majorHAnsi"/>
          <w:color w:val="000000"/>
        </w:rPr>
        <w:br/>
      </w:r>
      <w:r w:rsidRPr="00966D4A">
        <w:rPr>
          <w:rFonts w:asciiTheme="majorHAnsi" w:hAnsiTheme="majorHAnsi"/>
          <w:color w:val="000000"/>
        </w:rPr>
        <w:br/>
        <w:t xml:space="preserve">Taking place on November 16th, 2013 at Vancouver Island University, Cowichan Campus Room 140 (2011 University Way, Duncan, BC), this will be an opportunity for the public to discuss their concerns regarding GE foods. Featuring a presentation by Dr. Thierry </w:t>
      </w:r>
      <w:proofErr w:type="spellStart"/>
      <w:r w:rsidRPr="00966D4A">
        <w:rPr>
          <w:rFonts w:asciiTheme="majorHAnsi" w:hAnsiTheme="majorHAnsi"/>
          <w:color w:val="000000"/>
        </w:rPr>
        <w:t>Vrain</w:t>
      </w:r>
      <w:proofErr w:type="spellEnd"/>
      <w:r w:rsidRPr="00966D4A">
        <w:rPr>
          <w:rFonts w:asciiTheme="majorHAnsi" w:hAnsiTheme="majorHAnsi"/>
          <w:color w:val="000000"/>
        </w:rPr>
        <w:t xml:space="preserve">, a retired soil biologist and genetic engineer who after a 30-year career with Agriculture Canada now speaks against GE technology, the goal of this presentation will be to address the topic of GE foods and human health from a scientific perspective. </w:t>
      </w:r>
      <w:r w:rsidRPr="00966D4A">
        <w:rPr>
          <w:rFonts w:asciiTheme="majorHAnsi" w:hAnsiTheme="majorHAnsi"/>
          <w:color w:val="000000"/>
        </w:rPr>
        <w:br/>
      </w:r>
      <w:r w:rsidRPr="00966D4A">
        <w:rPr>
          <w:rFonts w:asciiTheme="majorHAnsi" w:hAnsiTheme="majorHAnsi"/>
          <w:color w:val="000000"/>
        </w:rPr>
        <w:br/>
        <w:t xml:space="preserve">Speaking to the science behind GE foods and the documented effects of GE foods on human health, Dr. </w:t>
      </w:r>
      <w:proofErr w:type="spellStart"/>
      <w:r w:rsidRPr="00966D4A">
        <w:rPr>
          <w:rFonts w:asciiTheme="majorHAnsi" w:hAnsiTheme="majorHAnsi"/>
          <w:color w:val="000000"/>
        </w:rPr>
        <w:t>Vrain</w:t>
      </w:r>
      <w:proofErr w:type="spellEnd"/>
      <w:r w:rsidRPr="00966D4A">
        <w:rPr>
          <w:rFonts w:asciiTheme="majorHAnsi" w:hAnsiTheme="majorHAnsi"/>
          <w:color w:val="000000"/>
        </w:rPr>
        <w:t xml:space="preserve"> will address what the future holds for us if GE foods are not stopped. Representing a perspective on this topic that is often overshadowed or discounted by the proponents of GE technology and the Canadian Government, Dr. </w:t>
      </w:r>
      <w:proofErr w:type="spellStart"/>
      <w:r w:rsidRPr="00966D4A">
        <w:rPr>
          <w:rFonts w:asciiTheme="majorHAnsi" w:hAnsiTheme="majorHAnsi"/>
          <w:color w:val="000000"/>
        </w:rPr>
        <w:t>Vrain</w:t>
      </w:r>
      <w:proofErr w:type="spellEnd"/>
      <w:r w:rsidRPr="00966D4A">
        <w:rPr>
          <w:rFonts w:asciiTheme="majorHAnsi" w:hAnsiTheme="majorHAnsi"/>
          <w:color w:val="000000"/>
        </w:rPr>
        <w:t xml:space="preserve"> will speak to his experience as a genetic engineer and discuss why he now sees GE foods as a risk to human health, as opposed to a beneficial component of.</w:t>
      </w:r>
      <w:r w:rsidRPr="00966D4A">
        <w:rPr>
          <w:rFonts w:asciiTheme="majorHAnsi" w:hAnsiTheme="majorHAnsi"/>
          <w:color w:val="000000"/>
        </w:rPr>
        <w:br/>
      </w:r>
      <w:r w:rsidRPr="00966D4A">
        <w:rPr>
          <w:rFonts w:asciiTheme="majorHAnsi" w:hAnsiTheme="majorHAnsi"/>
          <w:color w:val="000000"/>
        </w:rPr>
        <w:br/>
        <w:t>This is a ‘by donation’ event (suggested donation of $5.00). However, no one will be turned away. Doors will open at 6:30pm.</w:t>
      </w:r>
      <w:r w:rsidRPr="00966D4A">
        <w:rPr>
          <w:rFonts w:asciiTheme="majorHAnsi" w:hAnsiTheme="majorHAnsi"/>
          <w:color w:val="000000"/>
        </w:rPr>
        <w:br/>
      </w:r>
      <w:r w:rsidRPr="00966D4A">
        <w:rPr>
          <w:rFonts w:asciiTheme="majorHAnsi" w:hAnsiTheme="majorHAnsi"/>
          <w:color w:val="000000"/>
        </w:rPr>
        <w:br/>
        <w:t>For more information on the Cross-Canada Tour, please visit http://gefreebc.wordpress.com/info/ or contact GEFoods.Tour@gmail.com</w:t>
      </w:r>
      <w:r w:rsidRPr="00966D4A">
        <w:rPr>
          <w:rFonts w:asciiTheme="majorHAnsi" w:hAnsiTheme="majorHAnsi"/>
          <w:color w:val="000000"/>
        </w:rPr>
        <w:br/>
      </w:r>
      <w:hyperlink r:id="rId11" w:tgtFrame="_blank" w:history="1">
        <w:r w:rsidRPr="00966D4A">
          <w:rPr>
            <w:rStyle w:val="Hyperlink"/>
            <w:rFonts w:asciiTheme="majorHAnsi" w:hAnsiTheme="majorHAnsi"/>
          </w:rPr>
          <w:t>http://www.cowichangreencommunity.org/content/ge-foods-human-health-cross-canada-speakers-tour</w:t>
        </w:r>
      </w:hyperlink>
    </w:p>
    <w:p w:rsidR="008F3791" w:rsidRPr="00966D4A" w:rsidRDefault="008F3791" w:rsidP="00C94182">
      <w:pPr>
        <w:rPr>
          <w:rFonts w:asciiTheme="majorHAnsi" w:hAnsiTheme="majorHAnsi"/>
        </w:rPr>
      </w:pPr>
    </w:p>
    <w:p w:rsidR="008F3791" w:rsidRPr="00966D4A" w:rsidRDefault="008F3791" w:rsidP="00C94182">
      <w:pPr>
        <w:rPr>
          <w:rFonts w:asciiTheme="majorHAnsi" w:hAnsiTheme="majorHAnsi"/>
        </w:rPr>
      </w:pPr>
      <w:r w:rsidRPr="00966D4A">
        <w:rPr>
          <w:rFonts w:asciiTheme="majorHAnsi" w:hAnsiTheme="majorHAnsi"/>
          <w:noProof/>
          <w:lang w:eastAsia="en-CA"/>
        </w:rPr>
        <w:lastRenderedPageBreak/>
        <w:drawing>
          <wp:inline distT="0" distB="0" distL="0" distR="0">
            <wp:extent cx="5876925" cy="97949"/>
            <wp:effectExtent l="19050" t="0" r="0" b="0"/>
            <wp:docPr id="7" name="Picture 2" descr="C:\Program Files (x86)\Microsoft Office\MEDIA\OFFICE12\Lines\BD14996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Program Files (x86)\Microsoft Office\MEDIA\OFFICE12\Lines\BD14996_.gif"/>
                    <pic:cNvPicPr>
                      <a:picLocks noChangeAspect="1" noChangeArrowheads="1"/>
                    </pic:cNvPicPr>
                  </pic:nvPicPr>
                  <pic:blipFill>
                    <a:blip r:embed="rId7" cstate="print"/>
                    <a:srcRect/>
                    <a:stretch>
                      <a:fillRect/>
                    </a:stretch>
                  </pic:blipFill>
                  <pic:spPr bwMode="auto">
                    <a:xfrm>
                      <a:off x="0" y="0"/>
                      <a:ext cx="5876925" cy="97949"/>
                    </a:xfrm>
                    <a:prstGeom prst="rect">
                      <a:avLst/>
                    </a:prstGeom>
                    <a:noFill/>
                    <a:ln w="9525">
                      <a:noFill/>
                      <a:miter lim="800000"/>
                      <a:headEnd/>
                      <a:tailEnd/>
                    </a:ln>
                  </pic:spPr>
                </pic:pic>
              </a:graphicData>
            </a:graphic>
          </wp:inline>
        </w:drawing>
      </w:r>
    </w:p>
    <w:p w:rsidR="00876C91" w:rsidRPr="00966D4A" w:rsidRDefault="00876C91" w:rsidP="00C94182">
      <w:pPr>
        <w:rPr>
          <w:rFonts w:asciiTheme="majorHAnsi" w:hAnsiTheme="majorHAnsi"/>
          <w:b/>
          <w:sz w:val="28"/>
          <w:szCs w:val="28"/>
        </w:rPr>
      </w:pPr>
      <w:r w:rsidRPr="00966D4A">
        <w:rPr>
          <w:rFonts w:asciiTheme="majorHAnsi" w:hAnsiTheme="majorHAnsi"/>
          <w:b/>
          <w:sz w:val="28"/>
          <w:szCs w:val="28"/>
        </w:rPr>
        <w:t>Conference Opportunity- Time Running Out</w:t>
      </w:r>
    </w:p>
    <w:p w:rsidR="00876C91" w:rsidRPr="00966D4A" w:rsidRDefault="00876C91" w:rsidP="00C94182">
      <w:pPr>
        <w:rPr>
          <w:rFonts w:asciiTheme="majorHAnsi" w:hAnsiTheme="majorHAnsi"/>
        </w:rPr>
      </w:pPr>
    </w:p>
    <w:tbl>
      <w:tblPr>
        <w:tblW w:w="5000" w:type="pct"/>
        <w:tblCellSpacing w:w="7" w:type="dxa"/>
        <w:tblBorders>
          <w:top w:val="single" w:sz="8" w:space="0" w:color="BFCE85"/>
          <w:left w:val="single" w:sz="8" w:space="0" w:color="BFCE85"/>
          <w:bottom w:val="single" w:sz="8" w:space="0" w:color="BFCE85"/>
          <w:right w:val="single" w:sz="8" w:space="0" w:color="BFCE85"/>
        </w:tblBorders>
        <w:shd w:val="clear" w:color="auto" w:fill="CCCCCC"/>
        <w:tblCellMar>
          <w:left w:w="0" w:type="dxa"/>
          <w:right w:w="0" w:type="dxa"/>
        </w:tblCellMar>
        <w:tblLook w:val="04A0"/>
      </w:tblPr>
      <w:tblGrid>
        <w:gridCol w:w="9448"/>
      </w:tblGrid>
      <w:tr w:rsidR="00876C91" w:rsidRPr="00966D4A" w:rsidTr="00216EEE">
        <w:trPr>
          <w:tblCellSpacing w:w="7" w:type="dxa"/>
        </w:trPr>
        <w:tc>
          <w:tcPr>
            <w:tcW w:w="0" w:type="auto"/>
            <w:tcBorders>
              <w:top w:val="nil"/>
              <w:left w:val="nil"/>
              <w:bottom w:val="nil"/>
              <w:right w:val="nil"/>
            </w:tcBorders>
            <w:shd w:val="clear" w:color="auto" w:fill="CCCCCC"/>
            <w:tcMar>
              <w:top w:w="30" w:type="dxa"/>
              <w:left w:w="30" w:type="dxa"/>
              <w:bottom w:w="30" w:type="dxa"/>
              <w:right w:w="30" w:type="dxa"/>
            </w:tcMar>
            <w:vAlign w:val="center"/>
            <w:hideMark/>
          </w:tcPr>
          <w:p w:rsidR="00876C91" w:rsidRPr="00966D4A" w:rsidRDefault="00876C91" w:rsidP="00C94182">
            <w:pPr>
              <w:rPr>
                <w:rFonts w:asciiTheme="majorHAnsi" w:hAnsiTheme="majorHAnsi"/>
                <w:sz w:val="16"/>
                <w:szCs w:val="16"/>
                <w:lang w:eastAsia="en-CA"/>
              </w:rPr>
            </w:pPr>
            <w:r w:rsidRPr="00966D4A">
              <w:rPr>
                <w:rFonts w:asciiTheme="majorHAnsi" w:hAnsiTheme="majorHAnsi"/>
                <w:lang w:eastAsia="en-CA"/>
              </w:rPr>
              <w:t xml:space="preserve">Professional development for Board members </w:t>
            </w:r>
          </w:p>
          <w:p w:rsidR="00F51F77" w:rsidRPr="00966D4A" w:rsidRDefault="00876C91" w:rsidP="00C94182">
            <w:pPr>
              <w:rPr>
                <w:rFonts w:asciiTheme="majorHAnsi" w:hAnsiTheme="majorHAnsi"/>
                <w:lang w:eastAsia="en-CA"/>
              </w:rPr>
            </w:pPr>
            <w:r w:rsidRPr="00966D4A">
              <w:rPr>
                <w:rFonts w:asciiTheme="majorHAnsi" w:hAnsiTheme="majorHAnsi"/>
                <w:lang w:eastAsia="en-CA"/>
              </w:rPr>
              <w:t xml:space="preserve">Boards face numerous challenges and require specific knowledge and skills to sustain and enhance their organizations, including understanding their roles and responsibilities, organizational planning and leadership, how to attract qualified board members, and much more. BCNPHA is offering a series of workshops at </w:t>
            </w:r>
            <w:hyperlink r:id="rId12" w:tgtFrame="_blank" w:history="1">
              <w:r w:rsidRPr="00966D4A">
                <w:rPr>
                  <w:rFonts w:asciiTheme="majorHAnsi" w:hAnsiTheme="majorHAnsi"/>
                  <w:u w:val="single"/>
                  <w:lang w:eastAsia="en-CA"/>
                </w:rPr>
                <w:t>our fall conference</w:t>
              </w:r>
            </w:hyperlink>
            <w:r w:rsidRPr="00966D4A">
              <w:rPr>
                <w:rFonts w:asciiTheme="majorHAnsi" w:hAnsiTheme="majorHAnsi"/>
                <w:lang w:eastAsia="en-CA"/>
              </w:rPr>
              <w:t xml:space="preserve"> that will give board members needed knowledge and tools to take back to their organizations. </w:t>
            </w:r>
            <w:hyperlink r:id="rId13" w:tgtFrame="_blank" w:history="1">
              <w:r w:rsidRPr="00966D4A">
                <w:rPr>
                  <w:rFonts w:asciiTheme="majorHAnsi" w:hAnsiTheme="majorHAnsi"/>
                  <w:u w:val="single"/>
                  <w:lang w:eastAsia="en-CA"/>
                </w:rPr>
                <w:t>Click here</w:t>
              </w:r>
            </w:hyperlink>
            <w:r w:rsidRPr="00966D4A">
              <w:rPr>
                <w:rFonts w:asciiTheme="majorHAnsi" w:hAnsiTheme="majorHAnsi"/>
                <w:lang w:eastAsia="en-CA"/>
              </w:rPr>
              <w:t xml:space="preserve"> for information on these sessions and how to register. </w:t>
            </w:r>
          </w:p>
        </w:tc>
      </w:tr>
    </w:tbl>
    <w:p w:rsidR="00876C91" w:rsidRPr="00966D4A" w:rsidRDefault="00876C91" w:rsidP="00C94182">
      <w:pPr>
        <w:rPr>
          <w:rFonts w:asciiTheme="majorHAnsi" w:hAnsiTheme="majorHAnsi"/>
          <w:lang w:eastAsia="en-CA"/>
        </w:rPr>
      </w:pPr>
      <w:bookmarkStart w:id="0" w:name="LETTER.BLOCK22"/>
      <w:bookmarkEnd w:id="0"/>
    </w:p>
    <w:tbl>
      <w:tblPr>
        <w:tblW w:w="5000" w:type="pct"/>
        <w:tblCellSpacing w:w="7" w:type="dxa"/>
        <w:tblBorders>
          <w:top w:val="single" w:sz="8" w:space="0" w:color="BFCE85"/>
          <w:left w:val="single" w:sz="8" w:space="0" w:color="BFCE85"/>
          <w:bottom w:val="single" w:sz="8" w:space="0" w:color="BFCE85"/>
          <w:right w:val="single" w:sz="8" w:space="0" w:color="BFCE85"/>
        </w:tblBorders>
        <w:shd w:val="clear" w:color="auto" w:fill="CCFFCC"/>
        <w:tblCellMar>
          <w:left w:w="0" w:type="dxa"/>
          <w:right w:w="0" w:type="dxa"/>
        </w:tblCellMar>
        <w:tblLook w:val="04A0"/>
      </w:tblPr>
      <w:tblGrid>
        <w:gridCol w:w="9448"/>
      </w:tblGrid>
      <w:tr w:rsidR="00876C91" w:rsidRPr="00966D4A" w:rsidTr="00216EEE">
        <w:trPr>
          <w:tblCellSpacing w:w="7" w:type="dxa"/>
        </w:trPr>
        <w:tc>
          <w:tcPr>
            <w:tcW w:w="0" w:type="auto"/>
            <w:tcBorders>
              <w:top w:val="nil"/>
              <w:left w:val="nil"/>
              <w:bottom w:val="nil"/>
              <w:right w:val="nil"/>
            </w:tcBorders>
            <w:shd w:val="clear" w:color="auto" w:fill="CCFFCC"/>
            <w:tcMar>
              <w:top w:w="30" w:type="dxa"/>
              <w:left w:w="30" w:type="dxa"/>
              <w:bottom w:w="30" w:type="dxa"/>
              <w:right w:w="30" w:type="dxa"/>
            </w:tcMar>
            <w:vAlign w:val="center"/>
            <w:hideMark/>
          </w:tcPr>
          <w:p w:rsidR="00876C91" w:rsidRPr="00966D4A" w:rsidRDefault="00876C91" w:rsidP="00C94182">
            <w:pPr>
              <w:rPr>
                <w:rFonts w:asciiTheme="majorHAnsi" w:hAnsiTheme="majorHAnsi"/>
                <w:color w:val="4F604F"/>
                <w:sz w:val="16"/>
                <w:szCs w:val="16"/>
                <w:lang w:eastAsia="en-CA"/>
              </w:rPr>
            </w:pPr>
            <w:bookmarkStart w:id="1" w:name="CF"/>
            <w:r w:rsidRPr="00966D4A">
              <w:rPr>
                <w:rFonts w:asciiTheme="majorHAnsi" w:hAnsiTheme="majorHAnsi"/>
                <w:noProof/>
                <w:lang w:eastAsia="en-CA"/>
              </w:rPr>
              <w:drawing>
                <wp:inline distT="0" distB="0" distL="0" distR="0">
                  <wp:extent cx="10160" cy="10160"/>
                  <wp:effectExtent l="0" t="0" r="0" b="0"/>
                  <wp:docPr id="8" name="Picture 1" descr="C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F"/>
                          <pic:cNvPicPr>
                            <a:picLocks noChangeAspect="1" noChangeArrowheads="1"/>
                          </pic:cNvPicPr>
                        </pic:nvPicPr>
                        <pic:blipFill>
                          <a:blip r:embed="rId14"/>
                          <a:srcRect/>
                          <a:stretch>
                            <a:fillRect/>
                          </a:stretch>
                        </pic:blipFill>
                        <pic:spPr bwMode="auto">
                          <a:xfrm>
                            <a:off x="0" y="0"/>
                            <a:ext cx="10160" cy="10160"/>
                          </a:xfrm>
                          <a:prstGeom prst="rect">
                            <a:avLst/>
                          </a:prstGeom>
                          <a:noFill/>
                          <a:ln w="9525">
                            <a:noFill/>
                            <a:miter lim="800000"/>
                            <a:headEnd/>
                            <a:tailEnd/>
                          </a:ln>
                        </pic:spPr>
                      </pic:pic>
                    </a:graphicData>
                  </a:graphic>
                </wp:inline>
              </w:drawing>
            </w:r>
            <w:bookmarkEnd w:id="1"/>
            <w:r w:rsidRPr="00966D4A">
              <w:rPr>
                <w:rFonts w:asciiTheme="majorHAnsi" w:hAnsiTheme="majorHAnsi"/>
                <w:lang w:eastAsia="en-CA"/>
              </w:rPr>
              <w:t xml:space="preserve">Conference sessions filling up fast - register today to avoid disappointment </w:t>
            </w:r>
          </w:p>
          <w:p w:rsidR="00876C91" w:rsidRPr="00966D4A" w:rsidRDefault="00876C91" w:rsidP="00C94182">
            <w:pPr>
              <w:rPr>
                <w:rFonts w:asciiTheme="majorHAnsi" w:eastAsia="Times New Roman" w:hAnsiTheme="majorHAnsi" w:cs="Times New Roman"/>
                <w:color w:val="4F604F"/>
                <w:sz w:val="16"/>
                <w:szCs w:val="16"/>
                <w:lang w:eastAsia="en-CA"/>
              </w:rPr>
            </w:pPr>
            <w:r w:rsidRPr="00966D4A">
              <w:rPr>
                <w:rFonts w:asciiTheme="majorHAnsi" w:eastAsia="Times New Roman" w:hAnsiTheme="majorHAnsi" w:cs="Times New Roman"/>
                <w:sz w:val="20"/>
                <w:szCs w:val="20"/>
                <w:lang w:eastAsia="en-CA"/>
              </w:rPr>
              <w:t xml:space="preserve">Our </w:t>
            </w:r>
            <w:hyperlink r:id="rId15" w:tgtFrame="_blank" w:history="1">
              <w:r w:rsidRPr="00966D4A">
                <w:rPr>
                  <w:rFonts w:asciiTheme="majorHAnsi" w:eastAsia="Times New Roman" w:hAnsiTheme="majorHAnsi" w:cs="Times New Roman"/>
                  <w:sz w:val="20"/>
                  <w:u w:val="single"/>
                  <w:lang w:eastAsia="en-CA"/>
                </w:rPr>
                <w:t>fall conference</w:t>
              </w:r>
            </w:hyperlink>
            <w:r w:rsidRPr="00966D4A">
              <w:rPr>
                <w:rFonts w:asciiTheme="majorHAnsi" w:eastAsia="Times New Roman" w:hAnsiTheme="majorHAnsi" w:cs="Times New Roman"/>
                <w:sz w:val="20"/>
                <w:szCs w:val="20"/>
                <w:lang w:eastAsia="en-CA"/>
              </w:rPr>
              <w:t xml:space="preserve"> offers so much to the sector, from hands-on learning to in-depth discussions of policy directions and research findings. With more than 70 workshop sessions, </w:t>
            </w:r>
            <w:proofErr w:type="spellStart"/>
            <w:r w:rsidRPr="00966D4A">
              <w:rPr>
                <w:rFonts w:asciiTheme="majorHAnsi" w:eastAsia="Times New Roman" w:hAnsiTheme="majorHAnsi" w:cs="Times New Roman"/>
                <w:sz w:val="20"/>
                <w:szCs w:val="20"/>
                <w:lang w:eastAsia="en-CA"/>
              </w:rPr>
              <w:t>plenaries</w:t>
            </w:r>
            <w:proofErr w:type="spellEnd"/>
            <w:r w:rsidRPr="00966D4A">
              <w:rPr>
                <w:rFonts w:asciiTheme="majorHAnsi" w:eastAsia="Times New Roman" w:hAnsiTheme="majorHAnsi" w:cs="Times New Roman"/>
                <w:sz w:val="20"/>
                <w:szCs w:val="20"/>
                <w:lang w:eastAsia="en-CA"/>
              </w:rPr>
              <w:t xml:space="preserve">, networking events and our one day special symposium on food security in a social housing context, there's something for everyone. A number of sessions have already reached capacity, so if you're thinking of attending, register now and make your workshop selections to avoid disappointment. We look forward to seeing you November 18 to 20! </w:t>
            </w:r>
            <w:hyperlink r:id="rId16" w:tgtFrame="_blank" w:history="1">
              <w:r w:rsidRPr="00966D4A">
                <w:rPr>
                  <w:rFonts w:asciiTheme="majorHAnsi" w:eastAsia="Times New Roman" w:hAnsiTheme="majorHAnsi" w:cs="Times New Roman"/>
                  <w:sz w:val="20"/>
                  <w:u w:val="single"/>
                  <w:lang w:eastAsia="en-CA"/>
                </w:rPr>
                <w:t>conference.bcnpha.ca</w:t>
              </w:r>
            </w:hyperlink>
            <w:r w:rsidRPr="00966D4A">
              <w:rPr>
                <w:rFonts w:asciiTheme="majorHAnsi" w:eastAsia="Times New Roman" w:hAnsiTheme="majorHAnsi" w:cs="Times New Roman"/>
                <w:sz w:val="20"/>
                <w:szCs w:val="20"/>
                <w:lang w:eastAsia="en-CA"/>
              </w:rPr>
              <w:t xml:space="preserve"> </w:t>
            </w:r>
          </w:p>
        </w:tc>
      </w:tr>
    </w:tbl>
    <w:p w:rsidR="008F3791" w:rsidRPr="00966D4A" w:rsidRDefault="008F3791" w:rsidP="00C94182">
      <w:pPr>
        <w:rPr>
          <w:rFonts w:asciiTheme="majorHAnsi" w:hAnsiTheme="majorHAnsi"/>
        </w:rPr>
      </w:pPr>
    </w:p>
    <w:p w:rsidR="008F3791" w:rsidRPr="00966D4A" w:rsidRDefault="008F3791" w:rsidP="00C94182">
      <w:pPr>
        <w:rPr>
          <w:rFonts w:asciiTheme="majorHAnsi" w:hAnsiTheme="majorHAnsi"/>
        </w:rPr>
      </w:pPr>
      <w:r w:rsidRPr="00966D4A">
        <w:rPr>
          <w:rFonts w:asciiTheme="majorHAnsi" w:hAnsiTheme="majorHAnsi"/>
          <w:noProof/>
          <w:lang w:eastAsia="en-CA"/>
        </w:rPr>
        <w:drawing>
          <wp:inline distT="0" distB="0" distL="0" distR="0">
            <wp:extent cx="5876925" cy="97949"/>
            <wp:effectExtent l="19050" t="0" r="0" b="0"/>
            <wp:docPr id="11" name="Picture 2" descr="C:\Program Files (x86)\Microsoft Office\MEDIA\OFFICE12\Lines\BD14996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Program Files (x86)\Microsoft Office\MEDIA\OFFICE12\Lines\BD14996_.gif"/>
                    <pic:cNvPicPr>
                      <a:picLocks noChangeAspect="1" noChangeArrowheads="1"/>
                    </pic:cNvPicPr>
                  </pic:nvPicPr>
                  <pic:blipFill>
                    <a:blip r:embed="rId7" cstate="print"/>
                    <a:srcRect/>
                    <a:stretch>
                      <a:fillRect/>
                    </a:stretch>
                  </pic:blipFill>
                  <pic:spPr bwMode="auto">
                    <a:xfrm>
                      <a:off x="0" y="0"/>
                      <a:ext cx="5876925" cy="97949"/>
                    </a:xfrm>
                    <a:prstGeom prst="rect">
                      <a:avLst/>
                    </a:prstGeom>
                    <a:noFill/>
                    <a:ln w="9525">
                      <a:noFill/>
                      <a:miter lim="800000"/>
                      <a:headEnd/>
                      <a:tailEnd/>
                    </a:ln>
                  </pic:spPr>
                </pic:pic>
              </a:graphicData>
            </a:graphic>
          </wp:inline>
        </w:drawing>
      </w:r>
    </w:p>
    <w:p w:rsidR="00337D04" w:rsidRPr="00966D4A" w:rsidRDefault="00337D04" w:rsidP="00C94182">
      <w:pPr>
        <w:rPr>
          <w:rFonts w:asciiTheme="majorHAnsi" w:hAnsiTheme="majorHAnsi"/>
          <w:b/>
          <w:kern w:val="36"/>
          <w:sz w:val="28"/>
          <w:szCs w:val="28"/>
        </w:rPr>
      </w:pPr>
      <w:r w:rsidRPr="00966D4A">
        <w:rPr>
          <w:rFonts w:asciiTheme="majorHAnsi" w:hAnsiTheme="majorHAnsi"/>
          <w:b/>
          <w:noProof/>
          <w:kern w:val="36"/>
          <w:sz w:val="28"/>
          <w:szCs w:val="28"/>
          <w:lang w:eastAsia="en-CA"/>
        </w:rPr>
        <w:drawing>
          <wp:anchor distT="0" distB="0" distL="114300" distR="114300" simplePos="0" relativeHeight="251667456" behindDoc="1" locked="0" layoutInCell="1" allowOverlap="1">
            <wp:simplePos x="0" y="0"/>
            <wp:positionH relativeFrom="column">
              <wp:posOffset>4411980</wp:posOffset>
            </wp:positionH>
            <wp:positionV relativeFrom="paragraph">
              <wp:posOffset>504190</wp:posOffset>
            </wp:positionV>
            <wp:extent cx="1263015" cy="1421130"/>
            <wp:effectExtent l="19050" t="0" r="0" b="0"/>
            <wp:wrapTight wrapText="bothSides">
              <wp:wrapPolygon edited="0">
                <wp:start x="-326" y="0"/>
                <wp:lineTo x="-326" y="21426"/>
                <wp:lineTo x="21502" y="21426"/>
                <wp:lineTo x="21502" y="0"/>
                <wp:lineTo x="-326" y="0"/>
              </wp:wrapPolygon>
            </wp:wrapTight>
            <wp:docPr id="9" name="Picture 9" descr="Kendall-Perry12-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Kendall-Perry12-2.4.jpg"/>
                    <pic:cNvPicPr>
                      <a:picLocks noChangeAspect="1" noChangeArrowheads="1"/>
                    </pic:cNvPicPr>
                  </pic:nvPicPr>
                  <pic:blipFill>
                    <a:blip r:embed="rId17" cstate="print"/>
                    <a:srcRect/>
                    <a:stretch>
                      <a:fillRect/>
                    </a:stretch>
                  </pic:blipFill>
                  <pic:spPr bwMode="auto">
                    <a:xfrm>
                      <a:off x="0" y="0"/>
                      <a:ext cx="1263015" cy="1421130"/>
                    </a:xfrm>
                    <a:prstGeom prst="rect">
                      <a:avLst/>
                    </a:prstGeom>
                    <a:noFill/>
                    <a:ln w="9525">
                      <a:noFill/>
                      <a:miter lim="800000"/>
                      <a:headEnd/>
                      <a:tailEnd/>
                    </a:ln>
                  </pic:spPr>
                </pic:pic>
              </a:graphicData>
            </a:graphic>
          </wp:anchor>
        </w:drawing>
      </w:r>
      <w:r w:rsidRPr="00966D4A">
        <w:rPr>
          <w:rFonts w:asciiTheme="majorHAnsi" w:hAnsiTheme="majorHAnsi"/>
          <w:b/>
          <w:kern w:val="36"/>
          <w:sz w:val="28"/>
          <w:szCs w:val="28"/>
        </w:rPr>
        <w:t>Flu shot-or-mask rule upheld by arbitrator</w:t>
      </w:r>
    </w:p>
    <w:p w:rsidR="00337D04" w:rsidRPr="00966D4A" w:rsidRDefault="00337D04" w:rsidP="00C94182">
      <w:pPr>
        <w:rPr>
          <w:rFonts w:asciiTheme="majorHAnsi" w:hAnsiTheme="majorHAnsi"/>
        </w:rPr>
      </w:pPr>
    </w:p>
    <w:p w:rsidR="00337D04" w:rsidRPr="00966D4A" w:rsidRDefault="00337D04" w:rsidP="00C94182">
      <w:pPr>
        <w:rPr>
          <w:rFonts w:asciiTheme="majorHAnsi" w:hAnsiTheme="majorHAnsi"/>
        </w:rPr>
      </w:pPr>
      <w:r w:rsidRPr="00966D4A">
        <w:rPr>
          <w:rFonts w:asciiTheme="majorHAnsi" w:hAnsiTheme="majorHAnsi"/>
        </w:rPr>
        <w:t xml:space="preserve">                                                                        Provincial Health Officer Dr. Perry Kendall </w:t>
      </w:r>
    </w:p>
    <w:p w:rsidR="00337D04" w:rsidRPr="00966D4A" w:rsidRDefault="00337D04" w:rsidP="00C94182">
      <w:pPr>
        <w:rPr>
          <w:rFonts w:asciiTheme="majorHAnsi" w:hAnsiTheme="majorHAnsi"/>
        </w:rPr>
      </w:pPr>
      <w:r w:rsidRPr="00966D4A">
        <w:rPr>
          <w:rStyle w:val="Emphasis"/>
          <w:rFonts w:asciiTheme="majorHAnsi" w:hAnsiTheme="majorHAnsi"/>
          <w:color w:val="666666"/>
          <w:spacing w:val="2"/>
          <w:sz w:val="14"/>
          <w:szCs w:val="14"/>
        </w:rPr>
        <w:t>Black Press</w:t>
      </w:r>
      <w:r w:rsidRPr="00966D4A">
        <w:rPr>
          <w:rFonts w:asciiTheme="majorHAnsi" w:hAnsiTheme="majorHAnsi"/>
        </w:rPr>
        <w:br/>
      </w:r>
    </w:p>
    <w:p w:rsidR="00337D04" w:rsidRPr="00966D4A" w:rsidRDefault="00337D04" w:rsidP="00C94182">
      <w:pPr>
        <w:rPr>
          <w:rFonts w:asciiTheme="majorHAnsi" w:hAnsiTheme="majorHAnsi"/>
        </w:rPr>
      </w:pPr>
      <w:r w:rsidRPr="00966D4A">
        <w:rPr>
          <w:rFonts w:asciiTheme="majorHAnsi" w:hAnsiTheme="majorHAnsi"/>
        </w:rPr>
        <w:t xml:space="preserve">News For You </w:t>
      </w:r>
      <w:r w:rsidRPr="00966D4A">
        <w:rPr>
          <w:rFonts w:asciiTheme="majorHAnsi" w:hAnsiTheme="majorHAnsi"/>
          <w:noProof/>
          <w:lang w:eastAsia="en-CA"/>
        </w:rPr>
        <w:drawing>
          <wp:inline distT="0" distB="0" distL="0" distR="0">
            <wp:extent cx="119380" cy="119380"/>
            <wp:effectExtent l="19050" t="0" r="0" b="0"/>
            <wp:docPr id="10" name="Picture 10" descr="http://media.bclocalnews.com/images/informati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media.bclocalnews.com/images/information.gif"/>
                    <pic:cNvPicPr>
                      <a:picLocks noChangeAspect="1" noChangeArrowheads="1"/>
                    </pic:cNvPicPr>
                  </pic:nvPicPr>
                  <pic:blipFill>
                    <a:blip r:embed="rId18" cstate="print"/>
                    <a:srcRect/>
                    <a:stretch>
                      <a:fillRect/>
                    </a:stretch>
                  </pic:blipFill>
                  <pic:spPr bwMode="auto">
                    <a:xfrm>
                      <a:off x="0" y="0"/>
                      <a:ext cx="119380" cy="119380"/>
                    </a:xfrm>
                    <a:prstGeom prst="rect">
                      <a:avLst/>
                    </a:prstGeom>
                    <a:noFill/>
                    <a:ln w="9525">
                      <a:noFill/>
                      <a:miter lim="800000"/>
                      <a:headEnd/>
                      <a:tailEnd/>
                    </a:ln>
                  </pic:spPr>
                </pic:pic>
              </a:graphicData>
            </a:graphic>
          </wp:inline>
        </w:drawing>
      </w:r>
    </w:p>
    <w:p w:rsidR="00337D04" w:rsidRPr="00966D4A" w:rsidRDefault="00337D04" w:rsidP="00C94182">
      <w:pPr>
        <w:rPr>
          <w:rFonts w:asciiTheme="majorHAnsi" w:hAnsiTheme="majorHAnsi"/>
        </w:rPr>
      </w:pPr>
      <w:r w:rsidRPr="00966D4A">
        <w:rPr>
          <w:rFonts w:asciiTheme="majorHAnsi" w:hAnsiTheme="majorHAnsi"/>
        </w:rPr>
        <w:t>Share this story</w:t>
      </w:r>
    </w:p>
    <w:p w:rsidR="00337D04" w:rsidRPr="00966D4A" w:rsidRDefault="00337D04" w:rsidP="00C94182">
      <w:pPr>
        <w:rPr>
          <w:rFonts w:asciiTheme="majorHAnsi" w:hAnsiTheme="majorHAnsi"/>
        </w:rPr>
      </w:pPr>
    </w:p>
    <w:p w:rsidR="00337D04" w:rsidRPr="00966D4A" w:rsidRDefault="00337D04" w:rsidP="00C94182">
      <w:pPr>
        <w:rPr>
          <w:rFonts w:asciiTheme="majorHAnsi" w:hAnsiTheme="majorHAnsi"/>
        </w:rPr>
      </w:pPr>
      <w:r w:rsidRPr="00966D4A">
        <w:rPr>
          <w:rFonts w:asciiTheme="majorHAnsi" w:hAnsiTheme="majorHAnsi"/>
        </w:rPr>
        <w:t xml:space="preserve">By </w:t>
      </w:r>
      <w:hyperlink r:id="rId19" w:history="1">
        <w:r w:rsidRPr="00966D4A">
          <w:rPr>
            <w:rFonts w:asciiTheme="majorHAnsi" w:hAnsiTheme="majorHAnsi"/>
            <w:b/>
            <w:bCs/>
            <w:color w:val="006699"/>
            <w:u w:val="single"/>
          </w:rPr>
          <w:t>Tom Fletcher - BC Local News</w:t>
        </w:r>
      </w:hyperlink>
      <w:r w:rsidRPr="00966D4A">
        <w:rPr>
          <w:rFonts w:asciiTheme="majorHAnsi" w:hAnsiTheme="majorHAnsi"/>
        </w:rPr>
        <w:br/>
        <w:t xml:space="preserve">Published: </w:t>
      </w:r>
      <w:r w:rsidRPr="00966D4A">
        <w:rPr>
          <w:rStyle w:val="Strong"/>
          <w:rFonts w:asciiTheme="majorHAnsi" w:hAnsiTheme="majorHAnsi"/>
          <w:color w:val="666666"/>
          <w:spacing w:val="2"/>
          <w:sz w:val="17"/>
          <w:szCs w:val="17"/>
        </w:rPr>
        <w:t>October 24, 2013 2:00 PM</w:t>
      </w:r>
      <w:r w:rsidRPr="00966D4A">
        <w:rPr>
          <w:rFonts w:asciiTheme="majorHAnsi" w:hAnsiTheme="majorHAnsi"/>
        </w:rPr>
        <w:br/>
        <w:t xml:space="preserve">Updated: </w:t>
      </w:r>
      <w:r w:rsidRPr="00966D4A">
        <w:rPr>
          <w:rStyle w:val="Strong"/>
          <w:rFonts w:asciiTheme="majorHAnsi" w:hAnsiTheme="majorHAnsi"/>
          <w:color w:val="666666"/>
          <w:spacing w:val="2"/>
          <w:sz w:val="17"/>
          <w:szCs w:val="17"/>
        </w:rPr>
        <w:t>October 24, 2013 2:11 PM</w:t>
      </w:r>
    </w:p>
    <w:p w:rsidR="00337D04" w:rsidRPr="00966D4A" w:rsidRDefault="00337D04" w:rsidP="00C94182">
      <w:pPr>
        <w:rPr>
          <w:rFonts w:asciiTheme="majorHAnsi" w:hAnsiTheme="majorHAnsi"/>
        </w:rPr>
      </w:pPr>
      <w:r w:rsidRPr="00966D4A">
        <w:rPr>
          <w:rFonts w:asciiTheme="majorHAnsi" w:hAnsiTheme="majorHAnsi"/>
        </w:rPr>
        <w:t>Health care workers and visitors in patient care areas will be required to have the current influenza vaccination or wear a mask when the annual influenza season returns in December.</w:t>
      </w:r>
    </w:p>
    <w:p w:rsidR="00337D04" w:rsidRPr="00966D4A" w:rsidRDefault="00337D04" w:rsidP="00C94182">
      <w:pPr>
        <w:rPr>
          <w:rFonts w:asciiTheme="majorHAnsi" w:hAnsiTheme="majorHAnsi"/>
        </w:rPr>
      </w:pPr>
      <w:r w:rsidRPr="00966D4A">
        <w:rPr>
          <w:rFonts w:asciiTheme="majorHAnsi" w:hAnsiTheme="majorHAnsi"/>
        </w:rPr>
        <w:t>Health care union objections to the policy were rejected by a labour arbitrator's ruling this week, a decision Provincial Health Officer Dr. Perry Kendall called "good news for patients."</w:t>
      </w:r>
    </w:p>
    <w:p w:rsidR="00337D04" w:rsidRPr="00966D4A" w:rsidRDefault="00337D04" w:rsidP="00C94182">
      <w:pPr>
        <w:rPr>
          <w:rFonts w:asciiTheme="majorHAnsi" w:hAnsiTheme="majorHAnsi"/>
        </w:rPr>
      </w:pPr>
      <w:r w:rsidRPr="00966D4A">
        <w:rPr>
          <w:rFonts w:asciiTheme="majorHAnsi" w:hAnsiTheme="majorHAnsi"/>
        </w:rPr>
        <w:t>The policy can now be enforced for staff across all of B.C.'s health authorities, particularly in long-term care facilities, Kendall said Thursday. Visitors will be on an "honour system" to keep their flu shots up to date or use a mask when they visit friends and relatives, he said.</w:t>
      </w:r>
    </w:p>
    <w:p w:rsidR="00337D04" w:rsidRPr="00966D4A" w:rsidRDefault="00337D04" w:rsidP="00C94182">
      <w:pPr>
        <w:rPr>
          <w:rFonts w:asciiTheme="majorHAnsi" w:hAnsiTheme="majorHAnsi"/>
        </w:rPr>
      </w:pPr>
      <w:r w:rsidRPr="00966D4A">
        <w:rPr>
          <w:rFonts w:asciiTheme="majorHAnsi" w:hAnsiTheme="majorHAnsi"/>
        </w:rPr>
        <w:t xml:space="preserve">The current influenza vaccine is available from doctors and pharmacies around the province, and is free to those with chronic conditions or who come in contact with people who are at higher risk of serious complications from influenza. To find out if you are eligible for a free vaccine, see </w:t>
      </w:r>
      <w:hyperlink r:id="rId20" w:tgtFrame="_blank" w:history="1">
        <w:r w:rsidRPr="00966D4A">
          <w:rPr>
            <w:rStyle w:val="Hyperlink"/>
            <w:rFonts w:asciiTheme="majorHAnsi" w:hAnsiTheme="majorHAnsi"/>
            <w:spacing w:val="2"/>
            <w:sz w:val="21"/>
            <w:szCs w:val="21"/>
          </w:rPr>
          <w:t>this website</w:t>
        </w:r>
      </w:hyperlink>
      <w:r w:rsidRPr="00966D4A">
        <w:rPr>
          <w:rFonts w:asciiTheme="majorHAnsi" w:hAnsiTheme="majorHAnsi"/>
        </w:rPr>
        <w:t xml:space="preserve">, ask your doctor or pharmacist, or call </w:t>
      </w:r>
      <w:proofErr w:type="spellStart"/>
      <w:r w:rsidRPr="00966D4A">
        <w:rPr>
          <w:rFonts w:asciiTheme="majorHAnsi" w:hAnsiTheme="majorHAnsi"/>
        </w:rPr>
        <w:t>HealthLink</w:t>
      </w:r>
      <w:proofErr w:type="spellEnd"/>
      <w:r w:rsidRPr="00966D4A">
        <w:rPr>
          <w:rFonts w:asciiTheme="majorHAnsi" w:hAnsiTheme="majorHAnsi"/>
        </w:rPr>
        <w:t xml:space="preserve"> BC at 8-1-1.</w:t>
      </w:r>
    </w:p>
    <w:p w:rsidR="00337D04" w:rsidRPr="00966D4A" w:rsidRDefault="00337D04" w:rsidP="00C94182">
      <w:pPr>
        <w:rPr>
          <w:rFonts w:asciiTheme="majorHAnsi" w:hAnsiTheme="majorHAnsi"/>
        </w:rPr>
      </w:pPr>
      <w:r w:rsidRPr="00966D4A">
        <w:rPr>
          <w:rFonts w:asciiTheme="majorHAnsi" w:hAnsiTheme="majorHAnsi"/>
        </w:rPr>
        <w:lastRenderedPageBreak/>
        <w:t>U.S. health care facilities have similar rules and voluntary compliance of staff members is very high, said Kendall, who has been pushing for the restriction for some time. Health employers now have the option of progressive discipline to make sure employees protect against passing on influenza virus to vulnerable patients.</w:t>
      </w:r>
    </w:p>
    <w:p w:rsidR="00337D04" w:rsidRPr="00966D4A" w:rsidRDefault="00337D04" w:rsidP="00C94182">
      <w:pPr>
        <w:rPr>
          <w:rFonts w:asciiTheme="majorHAnsi" w:hAnsiTheme="majorHAnsi"/>
        </w:rPr>
      </w:pPr>
      <w:r w:rsidRPr="00966D4A">
        <w:rPr>
          <w:rFonts w:asciiTheme="majorHAnsi" w:hAnsiTheme="majorHAnsi"/>
        </w:rPr>
        <w:t>"We obviously hope it won't come to that, because we believe that health care workers do care for their patients," Kendall said.</w:t>
      </w:r>
    </w:p>
    <w:p w:rsidR="00337D04" w:rsidRPr="00966D4A" w:rsidRDefault="00337D04" w:rsidP="00C94182">
      <w:pPr>
        <w:rPr>
          <w:rFonts w:asciiTheme="majorHAnsi" w:hAnsiTheme="majorHAnsi"/>
        </w:rPr>
      </w:pPr>
      <w:r w:rsidRPr="00966D4A">
        <w:rPr>
          <w:rFonts w:asciiTheme="majorHAnsi" w:hAnsiTheme="majorHAnsi"/>
        </w:rPr>
        <w:t xml:space="preserve">The Health Sciences Association, </w:t>
      </w:r>
      <w:proofErr w:type="gramStart"/>
      <w:r w:rsidRPr="00966D4A">
        <w:rPr>
          <w:rFonts w:asciiTheme="majorHAnsi" w:hAnsiTheme="majorHAnsi"/>
        </w:rPr>
        <w:t>a union representing lab techs</w:t>
      </w:r>
      <w:proofErr w:type="gramEnd"/>
      <w:r w:rsidRPr="00966D4A">
        <w:rPr>
          <w:rFonts w:asciiTheme="majorHAnsi" w:hAnsiTheme="majorHAnsi"/>
        </w:rPr>
        <w:t xml:space="preserve"> and other specialists in the health care system, had argued that its members were entitled to make their own decision on whether to get the annual vaccine. It is formulated each year by international health authorities, based on the dominant strains of influenza that are found around the world.</w:t>
      </w:r>
    </w:p>
    <w:p w:rsidR="00337D04" w:rsidRPr="00966D4A" w:rsidRDefault="00337D04" w:rsidP="00C94182">
      <w:pPr>
        <w:rPr>
          <w:rFonts w:asciiTheme="majorHAnsi" w:hAnsiTheme="majorHAnsi"/>
        </w:rPr>
      </w:pPr>
      <w:r w:rsidRPr="00966D4A">
        <w:rPr>
          <w:rFonts w:asciiTheme="majorHAnsi" w:hAnsiTheme="majorHAnsi"/>
        </w:rPr>
        <w:t>Kendall said the arbitrator accepted research findings from the University of Minnesota that found the vaccine to be 90 per cent effective in years when it is a "good match" with the virus strain that emerges during winter.</w:t>
      </w:r>
    </w:p>
    <w:p w:rsidR="00337D04" w:rsidRPr="00966D4A" w:rsidRDefault="00337D04" w:rsidP="00C94182">
      <w:pPr>
        <w:rPr>
          <w:rFonts w:asciiTheme="majorHAnsi" w:hAnsiTheme="majorHAnsi"/>
        </w:rPr>
      </w:pPr>
      <w:r w:rsidRPr="00966D4A">
        <w:rPr>
          <w:rFonts w:asciiTheme="majorHAnsi" w:hAnsiTheme="majorHAnsi"/>
        </w:rPr>
        <w:t>The study found that a less accurate match causes the effectiveness to drop as low as 40 per cent, but Kendall noted that is better than zero protection, which is what skipping the flu shot provides.</w:t>
      </w:r>
    </w:p>
    <w:p w:rsidR="00337D04" w:rsidRPr="00966D4A" w:rsidRDefault="00337D04" w:rsidP="00C94182">
      <w:pPr>
        <w:rPr>
          <w:rFonts w:asciiTheme="majorHAnsi" w:hAnsiTheme="majorHAnsi"/>
        </w:rPr>
      </w:pPr>
      <w:r w:rsidRPr="00966D4A">
        <w:rPr>
          <w:rFonts w:asciiTheme="majorHAnsi" w:hAnsiTheme="majorHAnsi"/>
        </w:rPr>
        <w:t xml:space="preserve">Arbitrator Robert </w:t>
      </w:r>
      <w:proofErr w:type="spellStart"/>
      <w:r w:rsidRPr="00966D4A">
        <w:rPr>
          <w:rFonts w:asciiTheme="majorHAnsi" w:hAnsiTheme="majorHAnsi"/>
        </w:rPr>
        <w:t>Diebolt</w:t>
      </w:r>
      <w:proofErr w:type="spellEnd"/>
      <w:r w:rsidRPr="00966D4A">
        <w:rPr>
          <w:rFonts w:asciiTheme="majorHAnsi" w:hAnsiTheme="majorHAnsi"/>
        </w:rPr>
        <w:t xml:space="preserve"> wrote that given the seriousness of influenza, a severe respiratory condition that causes death in frail elderly people each winter, increasing immunization protection is a reasonable policy for health care facilities.</w:t>
      </w:r>
    </w:p>
    <w:p w:rsidR="008F3791" w:rsidRPr="00966D4A" w:rsidRDefault="008F3791" w:rsidP="00C94182">
      <w:pPr>
        <w:rPr>
          <w:rFonts w:asciiTheme="majorHAnsi" w:hAnsiTheme="majorHAnsi"/>
        </w:rPr>
      </w:pPr>
    </w:p>
    <w:p w:rsidR="00F23921" w:rsidRPr="00966D4A" w:rsidRDefault="00064110" w:rsidP="00C94182">
      <w:pPr>
        <w:rPr>
          <w:rFonts w:asciiTheme="majorHAnsi" w:hAnsiTheme="majorHAnsi"/>
        </w:rPr>
      </w:pPr>
      <w:r w:rsidRPr="00966D4A">
        <w:rPr>
          <w:rFonts w:asciiTheme="majorHAnsi" w:hAnsiTheme="majorHAnsi"/>
          <w:noProof/>
          <w:lang w:eastAsia="en-CA"/>
        </w:rPr>
        <w:drawing>
          <wp:inline distT="0" distB="0" distL="0" distR="0">
            <wp:extent cx="5876925" cy="97949"/>
            <wp:effectExtent l="19050" t="0" r="0" b="0"/>
            <wp:docPr id="16" name="Picture 2" descr="C:\Program Files (x86)\Microsoft Office\MEDIA\OFFICE12\Lines\BD14996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Program Files (x86)\Microsoft Office\MEDIA\OFFICE12\Lines\BD14996_.gif"/>
                    <pic:cNvPicPr>
                      <a:picLocks noChangeAspect="1" noChangeArrowheads="1"/>
                    </pic:cNvPicPr>
                  </pic:nvPicPr>
                  <pic:blipFill>
                    <a:blip r:embed="rId7" cstate="print"/>
                    <a:srcRect/>
                    <a:stretch>
                      <a:fillRect/>
                    </a:stretch>
                  </pic:blipFill>
                  <pic:spPr bwMode="auto">
                    <a:xfrm>
                      <a:off x="0" y="0"/>
                      <a:ext cx="5876925" cy="97949"/>
                    </a:xfrm>
                    <a:prstGeom prst="rect">
                      <a:avLst/>
                    </a:prstGeom>
                    <a:noFill/>
                    <a:ln w="9525">
                      <a:noFill/>
                      <a:miter lim="800000"/>
                      <a:headEnd/>
                      <a:tailEnd/>
                    </a:ln>
                  </pic:spPr>
                </pic:pic>
              </a:graphicData>
            </a:graphic>
          </wp:inline>
        </w:drawing>
      </w:r>
    </w:p>
    <w:p w:rsidR="00F23921" w:rsidRPr="00966D4A" w:rsidRDefault="00F23921" w:rsidP="00C94182">
      <w:pPr>
        <w:rPr>
          <w:rFonts w:asciiTheme="majorHAnsi" w:hAnsiTheme="majorHAnsi"/>
          <w:b/>
          <w:sz w:val="28"/>
          <w:szCs w:val="28"/>
        </w:rPr>
      </w:pPr>
      <w:r w:rsidRPr="00966D4A">
        <w:rPr>
          <w:rFonts w:asciiTheme="majorHAnsi" w:hAnsiTheme="majorHAnsi"/>
          <w:b/>
          <w:sz w:val="28"/>
          <w:szCs w:val="28"/>
        </w:rPr>
        <w:t>LADYSMITH Health &amp; Community Services FA I R</w:t>
      </w:r>
    </w:p>
    <w:p w:rsidR="00F23921" w:rsidRPr="00966D4A" w:rsidRDefault="00F23921" w:rsidP="00C94182">
      <w:pPr>
        <w:rPr>
          <w:rFonts w:asciiTheme="majorHAnsi" w:hAnsiTheme="majorHAnsi"/>
        </w:rPr>
      </w:pPr>
      <w:r w:rsidRPr="00966D4A">
        <w:rPr>
          <w:rFonts w:asciiTheme="majorHAnsi" w:hAnsiTheme="majorHAnsi"/>
        </w:rPr>
        <w:t>Friday November 1, 2013</w:t>
      </w:r>
    </w:p>
    <w:p w:rsidR="00F23921" w:rsidRPr="00966D4A" w:rsidRDefault="00F23921" w:rsidP="00C94182">
      <w:pPr>
        <w:rPr>
          <w:rFonts w:asciiTheme="majorHAnsi" w:hAnsiTheme="majorHAnsi"/>
        </w:rPr>
      </w:pPr>
      <w:r w:rsidRPr="00966D4A">
        <w:rPr>
          <w:rFonts w:asciiTheme="majorHAnsi" w:hAnsiTheme="majorHAnsi"/>
        </w:rPr>
        <w:t>Ladysmith Secondary School</w:t>
      </w:r>
    </w:p>
    <w:p w:rsidR="00F23921" w:rsidRPr="00966D4A" w:rsidRDefault="00F23921" w:rsidP="00C94182">
      <w:pPr>
        <w:rPr>
          <w:rFonts w:asciiTheme="majorHAnsi" w:hAnsiTheme="majorHAnsi"/>
        </w:rPr>
      </w:pPr>
      <w:r w:rsidRPr="00966D4A">
        <w:rPr>
          <w:rFonts w:asciiTheme="majorHAnsi" w:hAnsiTheme="majorHAnsi"/>
        </w:rPr>
        <w:t>710, 6th Avenue, 2:30 pm - 5:00 pm</w:t>
      </w:r>
    </w:p>
    <w:p w:rsidR="00F23921" w:rsidRPr="00966D4A" w:rsidRDefault="00F23921" w:rsidP="00C94182">
      <w:pPr>
        <w:rPr>
          <w:rFonts w:asciiTheme="majorHAnsi" w:hAnsiTheme="majorHAnsi"/>
        </w:rPr>
      </w:pPr>
    </w:p>
    <w:p w:rsidR="00F23921" w:rsidRPr="00966D4A" w:rsidRDefault="00F23921" w:rsidP="00C94182">
      <w:pPr>
        <w:rPr>
          <w:rFonts w:asciiTheme="majorHAnsi" w:hAnsiTheme="majorHAnsi"/>
        </w:rPr>
      </w:pPr>
      <w:r w:rsidRPr="00966D4A">
        <w:rPr>
          <w:rFonts w:asciiTheme="majorHAnsi" w:hAnsiTheme="majorHAnsi"/>
        </w:rPr>
        <w:t>•FREE Flu shots for those eligible</w:t>
      </w:r>
    </w:p>
    <w:p w:rsidR="00F23921" w:rsidRPr="00966D4A" w:rsidRDefault="00F23921" w:rsidP="00C94182">
      <w:pPr>
        <w:rPr>
          <w:rFonts w:asciiTheme="majorHAnsi" w:hAnsiTheme="majorHAnsi"/>
        </w:rPr>
      </w:pPr>
      <w:r w:rsidRPr="00966D4A">
        <w:rPr>
          <w:rFonts w:asciiTheme="majorHAnsi" w:hAnsiTheme="majorHAnsi"/>
        </w:rPr>
        <w:t>*On-site testing for cardiac risk,</w:t>
      </w:r>
      <w:r w:rsidR="00064110" w:rsidRPr="00966D4A">
        <w:rPr>
          <w:rFonts w:asciiTheme="majorHAnsi" w:hAnsiTheme="majorHAnsi"/>
        </w:rPr>
        <w:t xml:space="preserve"> </w:t>
      </w:r>
      <w:r w:rsidRPr="00966D4A">
        <w:rPr>
          <w:rFonts w:asciiTheme="majorHAnsi" w:hAnsiTheme="majorHAnsi"/>
        </w:rPr>
        <w:t>blood pressure &amp; blood sugar</w:t>
      </w:r>
    </w:p>
    <w:p w:rsidR="00F23921" w:rsidRPr="00966D4A" w:rsidRDefault="00F23921" w:rsidP="00C94182">
      <w:pPr>
        <w:rPr>
          <w:rFonts w:asciiTheme="majorHAnsi" w:hAnsiTheme="majorHAnsi"/>
        </w:rPr>
      </w:pPr>
    </w:p>
    <w:p w:rsidR="00F23921" w:rsidRPr="00966D4A" w:rsidRDefault="006427D5" w:rsidP="00C94182">
      <w:pPr>
        <w:rPr>
          <w:rFonts w:asciiTheme="majorHAnsi" w:hAnsiTheme="majorHAnsi"/>
        </w:rPr>
      </w:pPr>
      <w:r w:rsidRPr="00966D4A">
        <w:rPr>
          <w:rFonts w:asciiTheme="majorHAnsi" w:hAnsiTheme="majorHAnsi"/>
          <w:noProof/>
          <w:lang w:eastAsia="en-CA"/>
        </w:rPr>
        <w:drawing>
          <wp:anchor distT="0" distB="0" distL="114300" distR="114300" simplePos="0" relativeHeight="251666432" behindDoc="1" locked="0" layoutInCell="1" allowOverlap="1">
            <wp:simplePos x="0" y="0"/>
            <wp:positionH relativeFrom="column">
              <wp:posOffset>4610735</wp:posOffset>
            </wp:positionH>
            <wp:positionV relativeFrom="paragraph">
              <wp:posOffset>90170</wp:posOffset>
            </wp:positionV>
            <wp:extent cx="1282700" cy="675640"/>
            <wp:effectExtent l="19050" t="0" r="0" b="0"/>
            <wp:wrapTight wrapText="bothSides">
              <wp:wrapPolygon edited="0">
                <wp:start x="-321" y="0"/>
                <wp:lineTo x="-321" y="20707"/>
                <wp:lineTo x="21493" y="20707"/>
                <wp:lineTo x="21493" y="0"/>
                <wp:lineTo x="-321" y="0"/>
              </wp:wrapPolygon>
            </wp:wrapTight>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cstate="print"/>
                    <a:srcRect/>
                    <a:stretch>
                      <a:fillRect/>
                    </a:stretch>
                  </pic:blipFill>
                  <pic:spPr bwMode="auto">
                    <a:xfrm>
                      <a:off x="0" y="0"/>
                      <a:ext cx="1282700" cy="675640"/>
                    </a:xfrm>
                    <a:prstGeom prst="rect">
                      <a:avLst/>
                    </a:prstGeom>
                    <a:noFill/>
                    <a:ln w="9525">
                      <a:noFill/>
                      <a:miter lim="800000"/>
                      <a:headEnd/>
                      <a:tailEnd/>
                    </a:ln>
                  </pic:spPr>
                </pic:pic>
              </a:graphicData>
            </a:graphic>
          </wp:anchor>
        </w:drawing>
      </w:r>
      <w:r w:rsidR="00F23921" w:rsidRPr="00966D4A">
        <w:rPr>
          <w:rFonts w:asciiTheme="majorHAnsi" w:hAnsiTheme="majorHAnsi"/>
        </w:rPr>
        <w:t>• Over 20 displays about</w:t>
      </w:r>
      <w:r w:rsidR="00064110" w:rsidRPr="00966D4A">
        <w:rPr>
          <w:rFonts w:asciiTheme="majorHAnsi" w:hAnsiTheme="majorHAnsi"/>
        </w:rPr>
        <w:t xml:space="preserve"> </w:t>
      </w:r>
      <w:r w:rsidR="00F23921" w:rsidRPr="00966D4A">
        <w:rPr>
          <w:rFonts w:asciiTheme="majorHAnsi" w:hAnsiTheme="majorHAnsi"/>
        </w:rPr>
        <w:t>health &amp; wellness at any age</w:t>
      </w:r>
    </w:p>
    <w:p w:rsidR="00F23921" w:rsidRPr="00966D4A" w:rsidRDefault="00F23921" w:rsidP="00C94182">
      <w:pPr>
        <w:rPr>
          <w:rFonts w:asciiTheme="majorHAnsi" w:hAnsiTheme="majorHAnsi"/>
        </w:rPr>
      </w:pPr>
    </w:p>
    <w:p w:rsidR="00F23921" w:rsidRPr="00966D4A" w:rsidRDefault="00F23921" w:rsidP="00C94182">
      <w:pPr>
        <w:rPr>
          <w:rFonts w:asciiTheme="majorHAnsi" w:hAnsiTheme="majorHAnsi"/>
        </w:rPr>
      </w:pPr>
      <w:r w:rsidRPr="00966D4A">
        <w:rPr>
          <w:rFonts w:asciiTheme="majorHAnsi" w:hAnsiTheme="majorHAnsi"/>
        </w:rPr>
        <w:t>• Topics include:</w:t>
      </w:r>
    </w:p>
    <w:p w:rsidR="00F23921" w:rsidRPr="00966D4A" w:rsidRDefault="00F23921" w:rsidP="00C94182">
      <w:pPr>
        <w:rPr>
          <w:rFonts w:asciiTheme="majorHAnsi" w:hAnsiTheme="majorHAnsi"/>
        </w:rPr>
      </w:pPr>
      <w:r w:rsidRPr="00966D4A">
        <w:rPr>
          <w:rFonts w:asciiTheme="majorHAnsi" w:hAnsiTheme="majorHAnsi"/>
        </w:rPr>
        <w:t>- Diabetes Information &amp; Resources</w:t>
      </w:r>
    </w:p>
    <w:p w:rsidR="00F23921" w:rsidRPr="00966D4A" w:rsidRDefault="006427D5" w:rsidP="00C94182">
      <w:pPr>
        <w:rPr>
          <w:rFonts w:asciiTheme="majorHAnsi" w:hAnsiTheme="majorHAnsi"/>
        </w:rPr>
      </w:pPr>
      <w:r w:rsidRPr="00966D4A">
        <w:rPr>
          <w:rFonts w:asciiTheme="majorHAnsi" w:hAnsiTheme="majorHAnsi"/>
          <w:noProof/>
          <w:lang w:eastAsia="en-CA"/>
        </w:rPr>
        <w:drawing>
          <wp:anchor distT="0" distB="0" distL="114300" distR="114300" simplePos="0" relativeHeight="251665408" behindDoc="1" locked="0" layoutInCell="1" allowOverlap="1">
            <wp:simplePos x="0" y="0"/>
            <wp:positionH relativeFrom="column">
              <wp:posOffset>5038090</wp:posOffset>
            </wp:positionH>
            <wp:positionV relativeFrom="paragraph">
              <wp:posOffset>121285</wp:posOffset>
            </wp:positionV>
            <wp:extent cx="556895" cy="824865"/>
            <wp:effectExtent l="19050" t="0" r="0" b="0"/>
            <wp:wrapTight wrapText="bothSides">
              <wp:wrapPolygon edited="0">
                <wp:start x="-739" y="0"/>
                <wp:lineTo x="-739" y="20952"/>
                <wp:lineTo x="21428" y="20952"/>
                <wp:lineTo x="21428" y="0"/>
                <wp:lineTo x="-739" y="0"/>
              </wp:wrapPolygon>
            </wp:wrapTight>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cstate="print"/>
                    <a:srcRect/>
                    <a:stretch>
                      <a:fillRect/>
                    </a:stretch>
                  </pic:blipFill>
                  <pic:spPr bwMode="auto">
                    <a:xfrm>
                      <a:off x="0" y="0"/>
                      <a:ext cx="556895" cy="824865"/>
                    </a:xfrm>
                    <a:prstGeom prst="rect">
                      <a:avLst/>
                    </a:prstGeom>
                    <a:noFill/>
                    <a:ln w="9525">
                      <a:noFill/>
                      <a:miter lim="800000"/>
                      <a:headEnd/>
                      <a:tailEnd/>
                    </a:ln>
                  </pic:spPr>
                </pic:pic>
              </a:graphicData>
            </a:graphic>
          </wp:anchor>
        </w:drawing>
      </w:r>
      <w:r w:rsidR="00F23921" w:rsidRPr="00966D4A">
        <w:rPr>
          <w:rFonts w:asciiTheme="majorHAnsi" w:hAnsiTheme="majorHAnsi"/>
        </w:rPr>
        <w:t>- Heart Health and Stroke Prevention</w:t>
      </w:r>
    </w:p>
    <w:p w:rsidR="00F23921" w:rsidRPr="00966D4A" w:rsidRDefault="00F23921" w:rsidP="00C94182">
      <w:pPr>
        <w:rPr>
          <w:rFonts w:asciiTheme="majorHAnsi" w:hAnsiTheme="majorHAnsi"/>
        </w:rPr>
      </w:pPr>
      <w:r w:rsidRPr="00966D4A">
        <w:rPr>
          <w:rFonts w:asciiTheme="majorHAnsi" w:hAnsiTheme="majorHAnsi"/>
        </w:rPr>
        <w:t>- Mental Health &amp; Addictions Services</w:t>
      </w:r>
    </w:p>
    <w:p w:rsidR="00F23921" w:rsidRPr="00966D4A" w:rsidRDefault="00F23921" w:rsidP="00C94182">
      <w:pPr>
        <w:rPr>
          <w:rFonts w:asciiTheme="majorHAnsi" w:hAnsiTheme="majorHAnsi"/>
        </w:rPr>
      </w:pPr>
      <w:r w:rsidRPr="00966D4A">
        <w:rPr>
          <w:rFonts w:asciiTheme="majorHAnsi" w:hAnsiTheme="majorHAnsi"/>
        </w:rPr>
        <w:t>- Nutrition and Healthy Eating Resources</w:t>
      </w:r>
    </w:p>
    <w:p w:rsidR="00F23921" w:rsidRPr="00966D4A" w:rsidRDefault="00F23921" w:rsidP="00C94182">
      <w:pPr>
        <w:rPr>
          <w:rFonts w:asciiTheme="majorHAnsi" w:hAnsiTheme="majorHAnsi"/>
        </w:rPr>
      </w:pPr>
      <w:r w:rsidRPr="00966D4A">
        <w:rPr>
          <w:rFonts w:asciiTheme="majorHAnsi" w:hAnsiTheme="majorHAnsi"/>
        </w:rPr>
        <w:t xml:space="preserve">- </w:t>
      </w:r>
      <w:proofErr w:type="gramStart"/>
      <w:r w:rsidRPr="00966D4A">
        <w:rPr>
          <w:rFonts w:asciiTheme="majorHAnsi" w:hAnsiTheme="majorHAnsi"/>
        </w:rPr>
        <w:t>and</w:t>
      </w:r>
      <w:proofErr w:type="gramEnd"/>
      <w:r w:rsidRPr="00966D4A">
        <w:rPr>
          <w:rFonts w:asciiTheme="majorHAnsi" w:hAnsiTheme="majorHAnsi"/>
        </w:rPr>
        <w:t xml:space="preserve"> MORE!</w:t>
      </w:r>
    </w:p>
    <w:p w:rsidR="00F23921" w:rsidRPr="00966D4A" w:rsidRDefault="00F23921" w:rsidP="00C94182">
      <w:pPr>
        <w:rPr>
          <w:rFonts w:asciiTheme="majorHAnsi" w:hAnsiTheme="majorHAnsi"/>
        </w:rPr>
      </w:pPr>
    </w:p>
    <w:p w:rsidR="00F23921" w:rsidRPr="00966D4A" w:rsidRDefault="00F23921" w:rsidP="00C94182">
      <w:pPr>
        <w:rPr>
          <w:rFonts w:asciiTheme="majorHAnsi" w:hAnsiTheme="majorHAnsi"/>
        </w:rPr>
      </w:pPr>
      <w:proofErr w:type="gramStart"/>
      <w:r w:rsidRPr="00966D4A">
        <w:rPr>
          <w:rFonts w:asciiTheme="majorHAnsi" w:hAnsiTheme="majorHAnsi"/>
        </w:rPr>
        <w:t>Questions?</w:t>
      </w:r>
      <w:proofErr w:type="gramEnd"/>
      <w:r w:rsidRPr="00966D4A">
        <w:rPr>
          <w:rFonts w:asciiTheme="majorHAnsi" w:hAnsiTheme="majorHAnsi"/>
        </w:rPr>
        <w:t xml:space="preserve"> Please call 250-739-5777</w:t>
      </w:r>
    </w:p>
    <w:p w:rsidR="00F23921" w:rsidRPr="00966D4A" w:rsidRDefault="00F23921" w:rsidP="00C94182">
      <w:pPr>
        <w:rPr>
          <w:rFonts w:asciiTheme="majorHAnsi" w:hAnsiTheme="majorHAnsi"/>
        </w:rPr>
      </w:pPr>
    </w:p>
    <w:p w:rsidR="00064110" w:rsidRPr="00966D4A" w:rsidRDefault="00F23921" w:rsidP="00064110">
      <w:pPr>
        <w:rPr>
          <w:rFonts w:asciiTheme="majorHAnsi" w:hAnsiTheme="majorHAnsi"/>
        </w:rPr>
      </w:pPr>
      <w:r w:rsidRPr="00966D4A">
        <w:rPr>
          <w:rFonts w:asciiTheme="majorHAnsi" w:hAnsiTheme="majorHAnsi"/>
        </w:rPr>
        <w:t>Presented by the</w:t>
      </w:r>
      <w:r w:rsidR="006427D5" w:rsidRPr="00966D4A">
        <w:rPr>
          <w:rFonts w:asciiTheme="majorHAnsi" w:hAnsiTheme="majorHAnsi"/>
        </w:rPr>
        <w:t xml:space="preserve"> </w:t>
      </w:r>
      <w:r w:rsidRPr="00966D4A">
        <w:rPr>
          <w:rFonts w:asciiTheme="majorHAnsi" w:hAnsiTheme="majorHAnsi"/>
        </w:rPr>
        <w:t>Ladysmith Community Health Advisory Committee,</w:t>
      </w:r>
      <w:r w:rsidR="006427D5" w:rsidRPr="00966D4A">
        <w:rPr>
          <w:rFonts w:asciiTheme="majorHAnsi" w:hAnsiTheme="majorHAnsi"/>
        </w:rPr>
        <w:t xml:space="preserve"> </w:t>
      </w:r>
      <w:r w:rsidRPr="00966D4A">
        <w:rPr>
          <w:rFonts w:asciiTheme="majorHAnsi" w:hAnsiTheme="majorHAnsi"/>
        </w:rPr>
        <w:t>Town of Ladysmith, in partnership with</w:t>
      </w:r>
      <w:r w:rsidR="00064110" w:rsidRPr="00966D4A">
        <w:rPr>
          <w:rFonts w:asciiTheme="majorHAnsi" w:hAnsiTheme="majorHAnsi"/>
        </w:rPr>
        <w:t xml:space="preserve"> </w:t>
      </w:r>
      <w:r w:rsidRPr="00966D4A">
        <w:rPr>
          <w:rFonts w:asciiTheme="majorHAnsi" w:hAnsiTheme="majorHAnsi"/>
        </w:rPr>
        <w:t>Island Health (VIHA</w:t>
      </w:r>
      <w:proofErr w:type="gramStart"/>
      <w:r w:rsidRPr="00966D4A">
        <w:rPr>
          <w:rFonts w:asciiTheme="majorHAnsi" w:hAnsiTheme="majorHAnsi"/>
        </w:rPr>
        <w:t>)and</w:t>
      </w:r>
      <w:proofErr w:type="gramEnd"/>
      <w:r w:rsidRPr="00966D4A">
        <w:rPr>
          <w:rFonts w:asciiTheme="majorHAnsi" w:hAnsiTheme="majorHAnsi"/>
        </w:rPr>
        <w:t xml:space="preserve"> Ladysmith Secondary School</w:t>
      </w:r>
      <w:r w:rsidR="00756614" w:rsidRPr="00966D4A">
        <w:rPr>
          <w:rFonts w:asciiTheme="majorHAnsi" w:hAnsiTheme="majorHAnsi"/>
          <w:noProof/>
          <w:lang w:eastAsia="zh-TW"/>
        </w:rPr>
        <w:pict>
          <v:shapetype id="_x0000_t202" coordsize="21600,21600" o:spt="202" path="m,l,21600r21600,l21600,xe">
            <v:stroke joinstyle="miter"/>
            <v:path gradientshapeok="t" o:connecttype="rect"/>
          </v:shapetype>
          <v:shape id="_x0000_s1026" type="#_x0000_t202" style="position:absolute;margin-left:479.25pt;margin-top:3.85pt;width:77.55pt;height:105.25pt;z-index:251664384;mso-position-horizontal-relative:text;mso-position-vertical-relative:text;mso-width-relative:margin;mso-height-relative:margin" stroked="f">
            <v:textbox style="mso-next-textbox:#_x0000_s1026">
              <w:txbxContent>
                <w:p w:rsidR="00F23921" w:rsidRDefault="00F23921" w:rsidP="00C94182"/>
              </w:txbxContent>
            </v:textbox>
          </v:shape>
        </w:pict>
      </w:r>
    </w:p>
    <w:p w:rsidR="008F3791" w:rsidRPr="00966D4A" w:rsidRDefault="00FE0E50" w:rsidP="00C94182">
      <w:pPr>
        <w:rPr>
          <w:rFonts w:asciiTheme="majorHAnsi" w:hAnsiTheme="majorHAnsi"/>
        </w:rPr>
      </w:pPr>
      <w:r w:rsidRPr="00966D4A">
        <w:rPr>
          <w:rFonts w:asciiTheme="majorHAnsi" w:hAnsiTheme="majorHAnsi"/>
          <w:noProof/>
          <w:lang w:eastAsia="en-CA"/>
        </w:rPr>
        <w:drawing>
          <wp:inline distT="0" distB="0" distL="0" distR="0">
            <wp:extent cx="5876925" cy="97949"/>
            <wp:effectExtent l="19050" t="0" r="0" b="0"/>
            <wp:docPr id="3" name="Picture 2" descr="C:\Program Files (x86)\Microsoft Office\MEDIA\OFFICE12\Lines\BD14996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Program Files (x86)\Microsoft Office\MEDIA\OFFICE12\Lines\BD14996_.gif"/>
                    <pic:cNvPicPr>
                      <a:picLocks noChangeAspect="1" noChangeArrowheads="1"/>
                    </pic:cNvPicPr>
                  </pic:nvPicPr>
                  <pic:blipFill>
                    <a:blip r:embed="rId7" cstate="print"/>
                    <a:srcRect/>
                    <a:stretch>
                      <a:fillRect/>
                    </a:stretch>
                  </pic:blipFill>
                  <pic:spPr bwMode="auto">
                    <a:xfrm>
                      <a:off x="0" y="0"/>
                      <a:ext cx="5876925" cy="97949"/>
                    </a:xfrm>
                    <a:prstGeom prst="rect">
                      <a:avLst/>
                    </a:prstGeom>
                    <a:noFill/>
                    <a:ln w="9525">
                      <a:noFill/>
                      <a:miter lim="800000"/>
                      <a:headEnd/>
                      <a:tailEnd/>
                    </a:ln>
                  </pic:spPr>
                </pic:pic>
              </a:graphicData>
            </a:graphic>
          </wp:inline>
        </w:drawing>
      </w:r>
    </w:p>
    <w:p w:rsidR="00FE0E50" w:rsidRPr="00966D4A" w:rsidRDefault="00FE0E50" w:rsidP="00FE0E50">
      <w:pPr>
        <w:pStyle w:val="NormalWeb"/>
        <w:rPr>
          <w:rFonts w:asciiTheme="majorHAnsi" w:hAnsiTheme="majorHAnsi" w:cs="Arial"/>
          <w:b/>
          <w:sz w:val="28"/>
          <w:szCs w:val="28"/>
        </w:rPr>
      </w:pPr>
      <w:proofErr w:type="spellStart"/>
      <w:r w:rsidRPr="00966D4A">
        <w:rPr>
          <w:rFonts w:asciiTheme="majorHAnsi" w:hAnsiTheme="majorHAnsi" w:cs="Arial"/>
          <w:b/>
          <w:sz w:val="28"/>
          <w:szCs w:val="28"/>
        </w:rPr>
        <w:lastRenderedPageBreak/>
        <w:t>Movember</w:t>
      </w:r>
      <w:proofErr w:type="spellEnd"/>
      <w:r w:rsidRPr="00966D4A">
        <w:rPr>
          <w:rFonts w:asciiTheme="majorHAnsi" w:hAnsiTheme="majorHAnsi" w:cs="Arial"/>
          <w:b/>
          <w:sz w:val="28"/>
          <w:szCs w:val="28"/>
        </w:rPr>
        <w:t>- From Grant Waldman</w:t>
      </w:r>
    </w:p>
    <w:p w:rsidR="00FE0E50" w:rsidRPr="00966D4A" w:rsidRDefault="00FE0E50" w:rsidP="00FE0E50">
      <w:pPr>
        <w:pStyle w:val="NormalWeb"/>
        <w:rPr>
          <w:rFonts w:asciiTheme="majorHAnsi" w:hAnsiTheme="majorHAnsi"/>
        </w:rPr>
      </w:pPr>
      <w:r w:rsidRPr="00966D4A">
        <w:rPr>
          <w:rFonts w:asciiTheme="majorHAnsi" w:hAnsiTheme="majorHAnsi" w:cs="Arial"/>
        </w:rPr>
        <w:t xml:space="preserve">It’s </w:t>
      </w:r>
      <w:proofErr w:type="spellStart"/>
      <w:r w:rsidRPr="00966D4A">
        <w:rPr>
          <w:rFonts w:asciiTheme="majorHAnsi" w:hAnsiTheme="majorHAnsi" w:cs="Arial"/>
        </w:rPr>
        <w:t>Movember</w:t>
      </w:r>
      <w:proofErr w:type="spellEnd"/>
      <w:r w:rsidRPr="00966D4A">
        <w:rPr>
          <w:rFonts w:asciiTheme="majorHAnsi" w:hAnsiTheme="majorHAnsi" w:cs="Arial"/>
        </w:rPr>
        <w:t xml:space="preserve"> and I'll be growing a moustache to raise funds and awareness for men's health. There’s a long road ahead and I’m looking for someone to sit shotgun.</w:t>
      </w:r>
    </w:p>
    <w:p w:rsidR="00FE0E50" w:rsidRPr="00966D4A" w:rsidRDefault="00FE0E50" w:rsidP="00FE0E50">
      <w:pPr>
        <w:pStyle w:val="NormalWeb"/>
        <w:rPr>
          <w:rFonts w:asciiTheme="majorHAnsi" w:hAnsiTheme="majorHAnsi"/>
        </w:rPr>
      </w:pPr>
      <w:r w:rsidRPr="00966D4A">
        <w:rPr>
          <w:rFonts w:asciiTheme="majorHAnsi" w:hAnsiTheme="majorHAnsi" w:cs="Arial"/>
        </w:rPr>
        <w:t xml:space="preserve">Fight for your right to change the face of men’s health, enlist for </w:t>
      </w:r>
      <w:proofErr w:type="spellStart"/>
      <w:r w:rsidRPr="00966D4A">
        <w:rPr>
          <w:rFonts w:asciiTheme="majorHAnsi" w:hAnsiTheme="majorHAnsi" w:cs="Arial"/>
        </w:rPr>
        <w:t>Movember</w:t>
      </w:r>
      <w:proofErr w:type="spellEnd"/>
      <w:r w:rsidRPr="00966D4A">
        <w:rPr>
          <w:rFonts w:asciiTheme="majorHAnsi" w:hAnsiTheme="majorHAnsi" w:cs="Arial"/>
        </w:rPr>
        <w:t xml:space="preserve"> and join my team now </w:t>
      </w:r>
      <w:hyperlink r:id="rId23" w:history="1">
        <w:r w:rsidRPr="00966D4A">
          <w:rPr>
            <w:rStyle w:val="Hyperlink"/>
            <w:rFonts w:asciiTheme="majorHAnsi" w:hAnsiTheme="majorHAnsi" w:cs="Arial"/>
          </w:rPr>
          <w:t>http://moteam.co/west-coast-men</w:t>
        </w:r>
      </w:hyperlink>
    </w:p>
    <w:p w:rsidR="00FE0E50" w:rsidRPr="00966D4A" w:rsidRDefault="00FE0E50" w:rsidP="00FE0E50">
      <w:pPr>
        <w:pStyle w:val="NormalWeb"/>
        <w:rPr>
          <w:rFonts w:asciiTheme="majorHAnsi" w:hAnsiTheme="majorHAnsi"/>
        </w:rPr>
      </w:pPr>
      <w:r w:rsidRPr="00966D4A">
        <w:rPr>
          <w:rFonts w:asciiTheme="majorHAnsi" w:hAnsiTheme="majorHAnsi" w:cs="Arial"/>
        </w:rPr>
        <w:t>A moustache is the mark of a man, and today it’s a symbol to spark conversations about important health issues. Only a few generations have been given the opportunity to make a difference in their hour of need, pledge to grow a moustache for change, or support those that do.</w:t>
      </w:r>
    </w:p>
    <w:p w:rsidR="00FE0E50" w:rsidRPr="00966D4A" w:rsidRDefault="00FE0E50" w:rsidP="00FE0E50">
      <w:pPr>
        <w:pStyle w:val="NormalWeb"/>
        <w:rPr>
          <w:rFonts w:asciiTheme="majorHAnsi" w:hAnsiTheme="majorHAnsi"/>
        </w:rPr>
      </w:pPr>
      <w:r w:rsidRPr="00966D4A">
        <w:rPr>
          <w:rFonts w:asciiTheme="majorHAnsi" w:hAnsiTheme="majorHAnsi" w:cs="Arial"/>
        </w:rPr>
        <w:t xml:space="preserve">Find out more about why you should join me by taking a look at the causes we are fighting for: </w:t>
      </w:r>
      <w:hyperlink r:id="rId24" w:history="1">
        <w:r w:rsidRPr="00966D4A">
          <w:rPr>
            <w:rStyle w:val="Hyperlink"/>
            <w:rFonts w:asciiTheme="majorHAnsi" w:hAnsiTheme="majorHAnsi" w:cs="Arial"/>
          </w:rPr>
          <w:t>http://ca.movember.com/programs</w:t>
        </w:r>
      </w:hyperlink>
    </w:p>
    <w:p w:rsidR="00FE0E50" w:rsidRPr="00966D4A" w:rsidRDefault="00FE0E50" w:rsidP="00FE0E50">
      <w:pPr>
        <w:pStyle w:val="NormalWeb"/>
        <w:rPr>
          <w:rFonts w:asciiTheme="majorHAnsi" w:hAnsiTheme="majorHAnsi"/>
        </w:rPr>
      </w:pPr>
      <w:r w:rsidRPr="00966D4A">
        <w:rPr>
          <w:rFonts w:asciiTheme="majorHAnsi" w:hAnsiTheme="majorHAnsi" w:cs="Arial"/>
        </w:rPr>
        <w:t>Thanks for supporting Gen Mo and helping us change the face of men's health.</w:t>
      </w:r>
      <w:r w:rsidRPr="00966D4A">
        <w:rPr>
          <w:rFonts w:asciiTheme="majorHAnsi" w:hAnsiTheme="majorHAnsi"/>
        </w:rPr>
        <w:t xml:space="preserve"> </w:t>
      </w:r>
    </w:p>
    <w:p w:rsidR="00FE0E50" w:rsidRPr="00966D4A" w:rsidRDefault="00FE0E50" w:rsidP="00FE0E50">
      <w:pPr>
        <w:pStyle w:val="NormalWeb"/>
        <w:rPr>
          <w:rFonts w:asciiTheme="majorHAnsi" w:hAnsiTheme="majorHAnsi"/>
        </w:rPr>
      </w:pPr>
      <w:r w:rsidRPr="00966D4A">
        <w:rPr>
          <w:rFonts w:asciiTheme="majorHAnsi" w:hAnsiTheme="majorHAnsi" w:cs="Arial"/>
        </w:rPr>
        <w:t>Swift | Silent | Hairy</w:t>
      </w:r>
      <w:r w:rsidRPr="00966D4A">
        <w:rPr>
          <w:rFonts w:asciiTheme="majorHAnsi" w:hAnsiTheme="majorHAnsi"/>
        </w:rPr>
        <w:t xml:space="preserve"> </w:t>
      </w:r>
    </w:p>
    <w:p w:rsidR="00FE0E50" w:rsidRPr="00966D4A" w:rsidRDefault="00FE0E50" w:rsidP="00FE0E50">
      <w:pPr>
        <w:rPr>
          <w:rFonts w:asciiTheme="majorHAnsi" w:hAnsiTheme="majorHAnsi" w:cs="Arial"/>
        </w:rPr>
      </w:pPr>
    </w:p>
    <w:p w:rsidR="00FE0E50" w:rsidRPr="00966D4A" w:rsidRDefault="00FE0E50" w:rsidP="00FE0E50">
      <w:pPr>
        <w:rPr>
          <w:rFonts w:asciiTheme="majorHAnsi" w:hAnsiTheme="majorHAnsi" w:cs="Times New Roman"/>
        </w:rPr>
      </w:pPr>
      <w:r w:rsidRPr="00966D4A">
        <w:rPr>
          <w:rFonts w:asciiTheme="majorHAnsi" w:hAnsiTheme="majorHAnsi"/>
        </w:rPr>
        <w:t>In Community,</w:t>
      </w:r>
    </w:p>
    <w:p w:rsidR="00FE0E50" w:rsidRPr="00966D4A" w:rsidRDefault="00FE0E50" w:rsidP="00FE0E50">
      <w:pPr>
        <w:rPr>
          <w:rFonts w:asciiTheme="majorHAnsi" w:hAnsiTheme="majorHAnsi"/>
        </w:rPr>
      </w:pPr>
    </w:p>
    <w:p w:rsidR="00FE0E50" w:rsidRPr="00966D4A" w:rsidRDefault="00FE0E50" w:rsidP="00FE0E50">
      <w:pPr>
        <w:rPr>
          <w:rFonts w:asciiTheme="majorHAnsi" w:hAnsiTheme="majorHAnsi"/>
          <w:b/>
          <w:bCs/>
          <w:color w:val="984806"/>
          <w:sz w:val="24"/>
          <w:szCs w:val="24"/>
        </w:rPr>
      </w:pPr>
      <w:r w:rsidRPr="00966D4A">
        <w:rPr>
          <w:rFonts w:asciiTheme="majorHAnsi" w:hAnsiTheme="majorHAnsi"/>
          <w:b/>
          <w:bCs/>
          <w:color w:val="984806"/>
        </w:rPr>
        <w:t>Grant M. Waldman, Executive Director/Wellness Coach</w:t>
      </w:r>
      <w:r w:rsidRPr="00966D4A">
        <w:rPr>
          <w:rFonts w:asciiTheme="majorHAnsi" w:hAnsiTheme="majorHAnsi"/>
          <w:b/>
          <w:bCs/>
          <w:color w:val="984806"/>
        </w:rPr>
        <w:br/>
      </w:r>
      <w:r w:rsidRPr="00966D4A">
        <w:rPr>
          <w:rFonts w:asciiTheme="majorHAnsi" w:hAnsiTheme="majorHAnsi"/>
          <w:b/>
          <w:bCs/>
          <w:color w:val="E36C0A"/>
        </w:rPr>
        <w:t>West Coast Men's Support Society</w:t>
      </w:r>
    </w:p>
    <w:p w:rsidR="00FE0E50" w:rsidRPr="00966D4A" w:rsidRDefault="00FE0E50" w:rsidP="00FE0E50">
      <w:pPr>
        <w:rPr>
          <w:rFonts w:asciiTheme="majorHAnsi" w:hAnsiTheme="majorHAnsi"/>
          <w:color w:val="984806"/>
          <w:sz w:val="20"/>
          <w:szCs w:val="20"/>
        </w:rPr>
      </w:pPr>
      <w:r w:rsidRPr="00966D4A">
        <w:rPr>
          <w:rFonts w:asciiTheme="majorHAnsi" w:hAnsiTheme="majorHAnsi"/>
          <w:color w:val="984806"/>
          <w:sz w:val="20"/>
          <w:szCs w:val="20"/>
        </w:rPr>
        <w:t>Ph: (250) 597-2801</w:t>
      </w:r>
      <w:r w:rsidRPr="00966D4A">
        <w:rPr>
          <w:rFonts w:asciiTheme="majorHAnsi" w:hAnsiTheme="majorHAnsi"/>
          <w:color w:val="984806"/>
          <w:sz w:val="20"/>
          <w:szCs w:val="20"/>
        </w:rPr>
        <w:br/>
      </w:r>
      <w:r w:rsidRPr="00966D4A">
        <w:rPr>
          <w:rFonts w:asciiTheme="majorHAnsi" w:hAnsiTheme="majorHAnsi"/>
          <w:b/>
          <w:bCs/>
          <w:color w:val="984806"/>
        </w:rPr>
        <w:t>NEW TOLL FREE</w:t>
      </w:r>
      <w:r w:rsidRPr="00966D4A">
        <w:rPr>
          <w:rFonts w:asciiTheme="majorHAnsi" w:hAnsiTheme="majorHAnsi"/>
          <w:color w:val="984806"/>
        </w:rPr>
        <w:t>: (855) MEN WORK (636-9675)</w:t>
      </w:r>
    </w:p>
    <w:p w:rsidR="00FE0E50" w:rsidRPr="00966D4A" w:rsidRDefault="00FE0E50" w:rsidP="00FE0E50">
      <w:pPr>
        <w:rPr>
          <w:rFonts w:asciiTheme="majorHAnsi" w:hAnsiTheme="majorHAnsi"/>
          <w:color w:val="984806"/>
          <w:sz w:val="20"/>
          <w:szCs w:val="20"/>
        </w:rPr>
      </w:pPr>
      <w:proofErr w:type="spellStart"/>
      <w:proofErr w:type="gramStart"/>
      <w:r w:rsidRPr="00966D4A">
        <w:rPr>
          <w:rFonts w:asciiTheme="majorHAnsi" w:hAnsiTheme="majorHAnsi"/>
          <w:color w:val="984806"/>
          <w:sz w:val="20"/>
          <w:szCs w:val="20"/>
        </w:rPr>
        <w:t>Fx</w:t>
      </w:r>
      <w:proofErr w:type="spellEnd"/>
      <w:proofErr w:type="gramEnd"/>
      <w:r w:rsidRPr="00966D4A">
        <w:rPr>
          <w:rFonts w:asciiTheme="majorHAnsi" w:hAnsiTheme="majorHAnsi"/>
          <w:color w:val="984806"/>
          <w:sz w:val="20"/>
          <w:szCs w:val="20"/>
        </w:rPr>
        <w:t>: (888) 845-3405</w:t>
      </w:r>
    </w:p>
    <w:p w:rsidR="00FE0E50" w:rsidRPr="00966D4A" w:rsidRDefault="00FE0E50" w:rsidP="00FE0E50">
      <w:pPr>
        <w:rPr>
          <w:rFonts w:asciiTheme="majorHAnsi" w:hAnsiTheme="majorHAnsi"/>
          <w:color w:val="984806"/>
          <w:sz w:val="20"/>
          <w:szCs w:val="20"/>
        </w:rPr>
      </w:pPr>
      <w:r w:rsidRPr="00966D4A">
        <w:rPr>
          <w:rFonts w:asciiTheme="majorHAnsi" w:hAnsiTheme="majorHAnsi"/>
          <w:color w:val="984806"/>
          <w:sz w:val="20"/>
          <w:szCs w:val="20"/>
        </w:rPr>
        <w:t>213-80 Station St, Duncan, BC, V9L 1M4</w:t>
      </w:r>
    </w:p>
    <w:p w:rsidR="00FE0E50" w:rsidRPr="00966D4A" w:rsidRDefault="00756614" w:rsidP="00FE0E50">
      <w:pPr>
        <w:rPr>
          <w:rFonts w:asciiTheme="majorHAnsi" w:hAnsiTheme="majorHAnsi"/>
        </w:rPr>
      </w:pPr>
      <w:hyperlink r:id="rId25" w:history="1">
        <w:r w:rsidR="00FE0E50" w:rsidRPr="00966D4A">
          <w:rPr>
            <w:rStyle w:val="Hyperlink"/>
            <w:rFonts w:asciiTheme="majorHAnsi" w:hAnsiTheme="majorHAnsi"/>
            <w:b/>
            <w:bCs/>
            <w:color w:val="E36C0A"/>
            <w:sz w:val="20"/>
            <w:szCs w:val="20"/>
          </w:rPr>
          <w:t>grant@westcoastmen.org</w:t>
        </w:r>
      </w:hyperlink>
      <w:r w:rsidR="00FE0E50" w:rsidRPr="00966D4A">
        <w:rPr>
          <w:rFonts w:asciiTheme="majorHAnsi" w:hAnsiTheme="majorHAnsi"/>
          <w:b/>
          <w:bCs/>
          <w:color w:val="E36C0A"/>
          <w:sz w:val="20"/>
          <w:szCs w:val="20"/>
        </w:rPr>
        <w:t xml:space="preserve"> </w:t>
      </w:r>
      <w:r w:rsidR="00FE0E50" w:rsidRPr="00966D4A">
        <w:rPr>
          <w:rFonts w:asciiTheme="majorHAnsi" w:hAnsiTheme="majorHAnsi"/>
          <w:b/>
          <w:bCs/>
          <w:color w:val="E36C0A"/>
          <w:sz w:val="20"/>
          <w:szCs w:val="20"/>
        </w:rPr>
        <w:br/>
      </w:r>
      <w:hyperlink r:id="rId26" w:history="1">
        <w:r w:rsidR="00FE0E50" w:rsidRPr="00966D4A">
          <w:rPr>
            <w:rStyle w:val="Hyperlink"/>
            <w:rFonts w:asciiTheme="majorHAnsi" w:hAnsiTheme="majorHAnsi"/>
            <w:b/>
            <w:bCs/>
            <w:color w:val="984806"/>
            <w:sz w:val="20"/>
            <w:szCs w:val="20"/>
          </w:rPr>
          <w:t>http://www.westcoastmen.org</w:t>
        </w:r>
      </w:hyperlink>
    </w:p>
    <w:p w:rsidR="00064110" w:rsidRPr="00966D4A" w:rsidRDefault="00064110" w:rsidP="00FE0E50">
      <w:pPr>
        <w:rPr>
          <w:rFonts w:asciiTheme="majorHAnsi" w:hAnsiTheme="majorHAnsi"/>
        </w:rPr>
      </w:pPr>
    </w:p>
    <w:p w:rsidR="00064110" w:rsidRPr="00966D4A" w:rsidRDefault="00064110" w:rsidP="00FE0E50">
      <w:pPr>
        <w:rPr>
          <w:rFonts w:asciiTheme="majorHAnsi" w:hAnsiTheme="majorHAnsi"/>
        </w:rPr>
      </w:pPr>
      <w:r w:rsidRPr="00966D4A">
        <w:rPr>
          <w:rFonts w:asciiTheme="majorHAnsi" w:hAnsiTheme="majorHAnsi"/>
          <w:noProof/>
          <w:lang w:eastAsia="en-CA"/>
        </w:rPr>
        <w:drawing>
          <wp:inline distT="0" distB="0" distL="0" distR="0">
            <wp:extent cx="5876925" cy="97949"/>
            <wp:effectExtent l="19050" t="0" r="0" b="0"/>
            <wp:docPr id="17" name="Picture 2" descr="C:\Program Files (x86)\Microsoft Office\MEDIA\OFFICE12\Lines\BD14996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Program Files (x86)\Microsoft Office\MEDIA\OFFICE12\Lines\BD14996_.gif"/>
                    <pic:cNvPicPr>
                      <a:picLocks noChangeAspect="1" noChangeArrowheads="1"/>
                    </pic:cNvPicPr>
                  </pic:nvPicPr>
                  <pic:blipFill>
                    <a:blip r:embed="rId7" cstate="print"/>
                    <a:srcRect/>
                    <a:stretch>
                      <a:fillRect/>
                    </a:stretch>
                  </pic:blipFill>
                  <pic:spPr bwMode="auto">
                    <a:xfrm>
                      <a:off x="0" y="0"/>
                      <a:ext cx="5876925" cy="97949"/>
                    </a:xfrm>
                    <a:prstGeom prst="rect">
                      <a:avLst/>
                    </a:prstGeom>
                    <a:noFill/>
                    <a:ln w="9525">
                      <a:noFill/>
                      <a:miter lim="800000"/>
                      <a:headEnd/>
                      <a:tailEnd/>
                    </a:ln>
                  </pic:spPr>
                </pic:pic>
              </a:graphicData>
            </a:graphic>
          </wp:inline>
        </w:drawing>
      </w:r>
    </w:p>
    <w:p w:rsidR="00064110" w:rsidRPr="00966D4A" w:rsidRDefault="00064110" w:rsidP="00FE0E50">
      <w:pPr>
        <w:rPr>
          <w:rFonts w:asciiTheme="majorHAnsi" w:hAnsiTheme="majorHAnsi"/>
          <w:b/>
          <w:bCs/>
          <w:color w:val="984806"/>
          <w:sz w:val="20"/>
          <w:szCs w:val="20"/>
        </w:rPr>
      </w:pPr>
    </w:p>
    <w:p w:rsidR="00064110" w:rsidRPr="00966D4A" w:rsidRDefault="00064110" w:rsidP="006427D5">
      <w:pPr>
        <w:jc w:val="center"/>
        <w:rPr>
          <w:rFonts w:asciiTheme="majorHAnsi" w:hAnsiTheme="majorHAnsi"/>
        </w:rPr>
      </w:pPr>
      <w:r w:rsidRPr="00966D4A">
        <w:rPr>
          <w:rFonts w:asciiTheme="majorHAnsi" w:hAnsiTheme="majorHAnsi"/>
        </w:rPr>
        <w:t>Do you have a resource, event or information you would like to share?</w:t>
      </w:r>
    </w:p>
    <w:p w:rsidR="00064110" w:rsidRPr="00966D4A" w:rsidRDefault="00064110" w:rsidP="006427D5">
      <w:pPr>
        <w:jc w:val="center"/>
        <w:rPr>
          <w:rFonts w:asciiTheme="majorHAnsi" w:hAnsiTheme="majorHAnsi"/>
        </w:rPr>
      </w:pPr>
      <w:r w:rsidRPr="00966D4A">
        <w:rPr>
          <w:rFonts w:asciiTheme="majorHAnsi" w:hAnsiTheme="majorHAnsi"/>
        </w:rPr>
        <w:t xml:space="preserve">Send it to </w:t>
      </w:r>
      <w:hyperlink r:id="rId27" w:history="1">
        <w:r w:rsidRPr="00966D4A">
          <w:rPr>
            <w:rStyle w:val="Hyperlink"/>
            <w:rFonts w:asciiTheme="majorHAnsi" w:hAnsiTheme="majorHAnsi"/>
            <w:sz w:val="28"/>
            <w:szCs w:val="28"/>
          </w:rPr>
          <w:t>cindylisecchn@shaw.ca</w:t>
        </w:r>
      </w:hyperlink>
      <w:r w:rsidRPr="00966D4A">
        <w:rPr>
          <w:rFonts w:asciiTheme="majorHAnsi" w:hAnsiTheme="majorHAnsi"/>
        </w:rPr>
        <w:t xml:space="preserve"> and it will be included in the weekly Check UP Newsletter</w:t>
      </w:r>
    </w:p>
    <w:p w:rsidR="00064110" w:rsidRPr="00966D4A" w:rsidRDefault="00064110" w:rsidP="00064110">
      <w:pPr>
        <w:rPr>
          <w:rFonts w:asciiTheme="majorHAnsi" w:hAnsiTheme="majorHAnsi"/>
        </w:rPr>
      </w:pPr>
    </w:p>
    <w:p w:rsidR="00023588" w:rsidRPr="00966D4A" w:rsidRDefault="00023588" w:rsidP="00C94182">
      <w:pPr>
        <w:rPr>
          <w:rFonts w:asciiTheme="majorHAnsi" w:hAnsiTheme="majorHAnsi"/>
        </w:rPr>
      </w:pPr>
    </w:p>
    <w:sectPr w:rsidR="00023588" w:rsidRPr="00966D4A" w:rsidSect="00023588">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rebuchet MS">
    <w:altName w:val="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AA02B7"/>
    <w:multiLevelType w:val="multilevel"/>
    <w:tmpl w:val="8D72C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723618C"/>
    <w:multiLevelType w:val="hybridMultilevel"/>
    <w:tmpl w:val="1BA8475C"/>
    <w:lvl w:ilvl="0" w:tplc="A23C4E74">
      <w:start w:val="1"/>
      <w:numFmt w:val="bullet"/>
      <w:lvlText w:val=""/>
      <w:lvlJc w:val="center"/>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nsid w:val="1F6F0E5A"/>
    <w:multiLevelType w:val="hybridMultilevel"/>
    <w:tmpl w:val="6A6ABA82"/>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5D846BF3"/>
    <w:multiLevelType w:val="hybridMultilevel"/>
    <w:tmpl w:val="C28C06BE"/>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69E66091"/>
    <w:multiLevelType w:val="hybridMultilevel"/>
    <w:tmpl w:val="A0F0AB34"/>
    <w:lvl w:ilvl="0" w:tplc="A23C4E74">
      <w:start w:val="1"/>
      <w:numFmt w:val="bullet"/>
      <w:lvlText w:val=""/>
      <w:lvlJc w:val="center"/>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nsid w:val="6EEA4F44"/>
    <w:multiLevelType w:val="hybridMultilevel"/>
    <w:tmpl w:val="FEDA764C"/>
    <w:lvl w:ilvl="0" w:tplc="A23C4E74">
      <w:start w:val="1"/>
      <w:numFmt w:val="bullet"/>
      <w:lvlText w:val=""/>
      <w:lvlJc w:val="center"/>
      <w:pPr>
        <w:ind w:left="644"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nsid w:val="73EC7FEB"/>
    <w:multiLevelType w:val="hybridMultilevel"/>
    <w:tmpl w:val="0B0E589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nsid w:val="78B910BD"/>
    <w:multiLevelType w:val="hybridMultilevel"/>
    <w:tmpl w:val="59E063EE"/>
    <w:lvl w:ilvl="0" w:tplc="A23C4E74">
      <w:start w:val="1"/>
      <w:numFmt w:val="bullet"/>
      <w:lvlText w:val=""/>
      <w:lvlJc w:val="center"/>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nsid w:val="7F787CFC"/>
    <w:multiLevelType w:val="hybridMultilevel"/>
    <w:tmpl w:val="80C0AC40"/>
    <w:lvl w:ilvl="0" w:tplc="A23C4E74">
      <w:start w:val="1"/>
      <w:numFmt w:val="bullet"/>
      <w:lvlText w:val=""/>
      <w:lvlJc w:val="center"/>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num w:numId="1">
    <w:abstractNumId w:val="5"/>
  </w:num>
  <w:num w:numId="2">
    <w:abstractNumId w:val="7"/>
  </w:num>
  <w:num w:numId="3">
    <w:abstractNumId w:val="1"/>
  </w:num>
  <w:num w:numId="4">
    <w:abstractNumId w:val="6"/>
  </w:num>
  <w:num w:numId="5">
    <w:abstractNumId w:val="3"/>
  </w:num>
  <w:num w:numId="6">
    <w:abstractNumId w:val="2"/>
  </w:num>
  <w:num w:numId="7">
    <w:abstractNumId w:val="0"/>
  </w:num>
  <w:num w:numId="8">
    <w:abstractNumId w:val="8"/>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displayBackgroundShape/>
  <w:proofState w:spelling="clean" w:grammar="clean"/>
  <w:defaultTabStop w:val="720"/>
  <w:characterSpacingControl w:val="doNotCompress"/>
  <w:compat/>
  <w:rsids>
    <w:rsidRoot w:val="008F3791"/>
    <w:rsid w:val="00023588"/>
    <w:rsid w:val="00064110"/>
    <w:rsid w:val="002A06B0"/>
    <w:rsid w:val="00337D04"/>
    <w:rsid w:val="00412E35"/>
    <w:rsid w:val="006427D5"/>
    <w:rsid w:val="0074747F"/>
    <w:rsid w:val="00756614"/>
    <w:rsid w:val="007C51CF"/>
    <w:rsid w:val="00876C91"/>
    <w:rsid w:val="008F3791"/>
    <w:rsid w:val="00960AAF"/>
    <w:rsid w:val="00966D4A"/>
    <w:rsid w:val="009E21CF"/>
    <w:rsid w:val="00A77C14"/>
    <w:rsid w:val="00B65ED3"/>
    <w:rsid w:val="00C94182"/>
    <w:rsid w:val="00D97854"/>
    <w:rsid w:val="00DF6156"/>
    <w:rsid w:val="00F22AD7"/>
    <w:rsid w:val="00F23921"/>
    <w:rsid w:val="00FE0E50"/>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6146">
      <o:colormenu v:ext="edit" fill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CA"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379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8F3791"/>
    <w:rPr>
      <w:b/>
      <w:bCs/>
    </w:rPr>
  </w:style>
  <w:style w:type="character" w:styleId="Hyperlink">
    <w:name w:val="Hyperlink"/>
    <w:basedOn w:val="DefaultParagraphFont"/>
    <w:unhideWhenUsed/>
    <w:rsid w:val="008F3791"/>
    <w:rPr>
      <w:color w:val="0000FF"/>
      <w:u w:val="single"/>
    </w:rPr>
  </w:style>
  <w:style w:type="paragraph" w:styleId="ListParagraph">
    <w:name w:val="List Paragraph"/>
    <w:basedOn w:val="Normal"/>
    <w:uiPriority w:val="34"/>
    <w:qFormat/>
    <w:rsid w:val="008F3791"/>
    <w:pPr>
      <w:ind w:left="720"/>
      <w:contextualSpacing/>
    </w:pPr>
  </w:style>
  <w:style w:type="paragraph" w:styleId="NoSpacing">
    <w:name w:val="No Spacing"/>
    <w:uiPriority w:val="1"/>
    <w:qFormat/>
    <w:rsid w:val="008F3791"/>
    <w:pPr>
      <w:spacing w:line="240" w:lineRule="auto"/>
    </w:pPr>
  </w:style>
  <w:style w:type="paragraph" w:customStyle="1" w:styleId="Default">
    <w:name w:val="Default"/>
    <w:rsid w:val="008F3791"/>
    <w:pPr>
      <w:autoSpaceDE w:val="0"/>
      <w:autoSpaceDN w:val="0"/>
      <w:adjustRightInd w:val="0"/>
      <w:spacing w:line="240" w:lineRule="auto"/>
    </w:pPr>
    <w:rPr>
      <w:rFonts w:ascii="Trebuchet MS" w:hAnsi="Trebuchet MS" w:cs="Trebuchet MS"/>
      <w:color w:val="000000"/>
      <w:sz w:val="24"/>
      <w:szCs w:val="24"/>
    </w:rPr>
  </w:style>
  <w:style w:type="character" w:styleId="Emphasis">
    <w:name w:val="Emphasis"/>
    <w:basedOn w:val="DefaultParagraphFont"/>
    <w:uiPriority w:val="20"/>
    <w:qFormat/>
    <w:rsid w:val="008F3791"/>
    <w:rPr>
      <w:i/>
      <w:iCs/>
    </w:rPr>
  </w:style>
  <w:style w:type="paragraph" w:styleId="BalloonText">
    <w:name w:val="Balloon Text"/>
    <w:basedOn w:val="Normal"/>
    <w:link w:val="BalloonTextChar"/>
    <w:uiPriority w:val="99"/>
    <w:semiHidden/>
    <w:unhideWhenUsed/>
    <w:rsid w:val="008F379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3791"/>
    <w:rPr>
      <w:rFonts w:ascii="Tahoma" w:hAnsi="Tahoma" w:cs="Tahoma"/>
      <w:sz w:val="16"/>
      <w:szCs w:val="16"/>
    </w:rPr>
  </w:style>
  <w:style w:type="paragraph" w:styleId="NormalWeb">
    <w:name w:val="Normal (Web)"/>
    <w:basedOn w:val="Normal"/>
    <w:uiPriority w:val="99"/>
    <w:semiHidden/>
    <w:unhideWhenUsed/>
    <w:rsid w:val="00FE0E50"/>
    <w:pPr>
      <w:spacing w:before="100" w:beforeAutospacing="1" w:after="100" w:afterAutospacing="1" w:line="240" w:lineRule="auto"/>
    </w:pPr>
    <w:rPr>
      <w:rFonts w:ascii="Times New Roman" w:eastAsia="Times New Roman" w:hAnsi="Times New Roman" w:cs="Times New Roman"/>
      <w:sz w:val="24"/>
      <w:szCs w:val="24"/>
      <w:lang w:eastAsia="en-CA"/>
    </w:rPr>
  </w:style>
</w:styles>
</file>

<file path=word/webSettings.xml><?xml version="1.0" encoding="utf-8"?>
<w:webSettings xmlns:r="http://schemas.openxmlformats.org/officeDocument/2006/relationships" xmlns:w="http://schemas.openxmlformats.org/wordprocessingml/2006/main">
  <w:divs>
    <w:div w:id="164169258">
      <w:bodyDiv w:val="1"/>
      <w:marLeft w:val="0"/>
      <w:marRight w:val="0"/>
      <w:marTop w:val="0"/>
      <w:marBottom w:val="0"/>
      <w:divBdr>
        <w:top w:val="none" w:sz="0" w:space="0" w:color="auto"/>
        <w:left w:val="none" w:sz="0" w:space="0" w:color="auto"/>
        <w:bottom w:val="none" w:sz="0" w:space="0" w:color="auto"/>
        <w:right w:val="none" w:sz="0" w:space="0" w:color="auto"/>
      </w:divBdr>
      <w:divsChild>
        <w:div w:id="1495801081">
          <w:marLeft w:val="0"/>
          <w:marRight w:val="0"/>
          <w:marTop w:val="100"/>
          <w:marBottom w:val="100"/>
          <w:divBdr>
            <w:top w:val="none" w:sz="0" w:space="0" w:color="auto"/>
            <w:left w:val="none" w:sz="0" w:space="0" w:color="auto"/>
            <w:bottom w:val="none" w:sz="0" w:space="0" w:color="auto"/>
            <w:right w:val="none" w:sz="0" w:space="0" w:color="auto"/>
          </w:divBdr>
          <w:divsChild>
            <w:div w:id="890263897">
              <w:marLeft w:val="0"/>
              <w:marRight w:val="0"/>
              <w:marTop w:val="0"/>
              <w:marBottom w:val="0"/>
              <w:divBdr>
                <w:top w:val="none" w:sz="0" w:space="0" w:color="auto"/>
                <w:left w:val="none" w:sz="0" w:space="0" w:color="auto"/>
                <w:bottom w:val="none" w:sz="0" w:space="0" w:color="auto"/>
                <w:right w:val="none" w:sz="0" w:space="0" w:color="auto"/>
              </w:divBdr>
              <w:divsChild>
                <w:div w:id="477647225">
                  <w:marLeft w:val="0"/>
                  <w:marRight w:val="0"/>
                  <w:marTop w:val="0"/>
                  <w:marBottom w:val="0"/>
                  <w:divBdr>
                    <w:top w:val="none" w:sz="0" w:space="0" w:color="auto"/>
                    <w:left w:val="none" w:sz="0" w:space="0" w:color="auto"/>
                    <w:bottom w:val="none" w:sz="0" w:space="0" w:color="auto"/>
                    <w:right w:val="none" w:sz="0" w:space="0" w:color="auto"/>
                  </w:divBdr>
                  <w:divsChild>
                    <w:div w:id="2007245357">
                      <w:marLeft w:val="0"/>
                      <w:marRight w:val="0"/>
                      <w:marTop w:val="0"/>
                      <w:marBottom w:val="0"/>
                      <w:divBdr>
                        <w:top w:val="none" w:sz="0" w:space="0" w:color="auto"/>
                        <w:left w:val="none" w:sz="0" w:space="0" w:color="auto"/>
                        <w:bottom w:val="none" w:sz="0" w:space="0" w:color="auto"/>
                        <w:right w:val="none" w:sz="0" w:space="0" w:color="auto"/>
                      </w:divBdr>
                      <w:divsChild>
                        <w:div w:id="576131603">
                          <w:marLeft w:val="0"/>
                          <w:marRight w:val="0"/>
                          <w:marTop w:val="100"/>
                          <w:marBottom w:val="100"/>
                          <w:divBdr>
                            <w:top w:val="none" w:sz="0" w:space="0" w:color="auto"/>
                            <w:left w:val="none" w:sz="0" w:space="0" w:color="auto"/>
                            <w:bottom w:val="none" w:sz="0" w:space="0" w:color="auto"/>
                            <w:right w:val="none" w:sz="0" w:space="0" w:color="auto"/>
                          </w:divBdr>
                          <w:divsChild>
                            <w:div w:id="1104227869">
                              <w:marLeft w:val="0"/>
                              <w:marRight w:val="0"/>
                              <w:marTop w:val="0"/>
                              <w:marBottom w:val="297"/>
                              <w:divBdr>
                                <w:top w:val="none" w:sz="0" w:space="0" w:color="auto"/>
                                <w:left w:val="none" w:sz="0" w:space="0" w:color="auto"/>
                                <w:bottom w:val="none" w:sz="0" w:space="0" w:color="auto"/>
                                <w:right w:val="none" w:sz="0" w:space="0" w:color="auto"/>
                              </w:divBdr>
                              <w:divsChild>
                                <w:div w:id="902957175">
                                  <w:marLeft w:val="0"/>
                                  <w:marRight w:val="0"/>
                                  <w:marTop w:val="0"/>
                                  <w:marBottom w:val="0"/>
                                  <w:divBdr>
                                    <w:top w:val="none" w:sz="0" w:space="0" w:color="auto"/>
                                    <w:left w:val="none" w:sz="0" w:space="0" w:color="auto"/>
                                    <w:bottom w:val="none" w:sz="0" w:space="0" w:color="auto"/>
                                    <w:right w:val="none" w:sz="0" w:space="0" w:color="auto"/>
                                  </w:divBdr>
                                  <w:divsChild>
                                    <w:div w:id="465244496">
                                      <w:marLeft w:val="352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75306162">
      <w:bodyDiv w:val="1"/>
      <w:marLeft w:val="0"/>
      <w:marRight w:val="0"/>
      <w:marTop w:val="0"/>
      <w:marBottom w:val="0"/>
      <w:divBdr>
        <w:top w:val="none" w:sz="0" w:space="0" w:color="auto"/>
        <w:left w:val="none" w:sz="0" w:space="0" w:color="auto"/>
        <w:bottom w:val="none" w:sz="0" w:space="0" w:color="auto"/>
        <w:right w:val="none" w:sz="0" w:space="0" w:color="auto"/>
      </w:divBdr>
      <w:divsChild>
        <w:div w:id="1469593615">
          <w:marLeft w:val="0"/>
          <w:marRight w:val="0"/>
          <w:marTop w:val="0"/>
          <w:marBottom w:val="0"/>
          <w:divBdr>
            <w:top w:val="none" w:sz="0" w:space="0" w:color="auto"/>
            <w:left w:val="none" w:sz="0" w:space="0" w:color="auto"/>
            <w:bottom w:val="none" w:sz="0" w:space="0" w:color="auto"/>
            <w:right w:val="none" w:sz="0" w:space="0" w:color="auto"/>
          </w:divBdr>
          <w:divsChild>
            <w:div w:id="1648052845">
              <w:marLeft w:val="0"/>
              <w:marRight w:val="0"/>
              <w:marTop w:val="0"/>
              <w:marBottom w:val="0"/>
              <w:divBdr>
                <w:top w:val="none" w:sz="0" w:space="0" w:color="auto"/>
                <w:left w:val="none" w:sz="0" w:space="0" w:color="auto"/>
                <w:bottom w:val="none" w:sz="0" w:space="0" w:color="auto"/>
                <w:right w:val="none" w:sz="0" w:space="0" w:color="auto"/>
              </w:divBdr>
              <w:divsChild>
                <w:div w:id="515315162">
                  <w:marLeft w:val="0"/>
                  <w:marRight w:val="0"/>
                  <w:marTop w:val="0"/>
                  <w:marBottom w:val="0"/>
                  <w:divBdr>
                    <w:top w:val="none" w:sz="0" w:space="0" w:color="auto"/>
                    <w:left w:val="none" w:sz="0" w:space="0" w:color="auto"/>
                    <w:bottom w:val="none" w:sz="0" w:space="0" w:color="auto"/>
                    <w:right w:val="none" w:sz="0" w:space="0" w:color="auto"/>
                  </w:divBdr>
                  <w:divsChild>
                    <w:div w:id="528841217">
                      <w:marLeft w:val="0"/>
                      <w:marRight w:val="0"/>
                      <w:marTop w:val="0"/>
                      <w:marBottom w:val="0"/>
                      <w:divBdr>
                        <w:top w:val="none" w:sz="0" w:space="0" w:color="auto"/>
                        <w:left w:val="none" w:sz="0" w:space="0" w:color="auto"/>
                        <w:bottom w:val="none" w:sz="0" w:space="0" w:color="auto"/>
                        <w:right w:val="none" w:sz="0" w:space="0" w:color="auto"/>
                      </w:divBdr>
                      <w:divsChild>
                        <w:div w:id="390807978">
                          <w:marLeft w:val="0"/>
                          <w:marRight w:val="0"/>
                          <w:marTop w:val="0"/>
                          <w:marBottom w:val="0"/>
                          <w:divBdr>
                            <w:top w:val="none" w:sz="0" w:space="0" w:color="auto"/>
                            <w:left w:val="none" w:sz="0" w:space="0" w:color="auto"/>
                            <w:bottom w:val="none" w:sz="0" w:space="0" w:color="auto"/>
                            <w:right w:val="none" w:sz="0" w:space="0" w:color="auto"/>
                          </w:divBdr>
                          <w:divsChild>
                            <w:div w:id="688259693">
                              <w:marLeft w:val="0"/>
                              <w:marRight w:val="0"/>
                              <w:marTop w:val="0"/>
                              <w:marBottom w:val="0"/>
                              <w:divBdr>
                                <w:top w:val="none" w:sz="0" w:space="0" w:color="auto"/>
                                <w:left w:val="none" w:sz="0" w:space="0" w:color="auto"/>
                                <w:bottom w:val="none" w:sz="0" w:space="0" w:color="auto"/>
                                <w:right w:val="none" w:sz="0" w:space="0" w:color="auto"/>
                              </w:divBdr>
                              <w:divsChild>
                                <w:div w:id="752701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00865772">
      <w:bodyDiv w:val="1"/>
      <w:marLeft w:val="0"/>
      <w:marRight w:val="0"/>
      <w:marTop w:val="0"/>
      <w:marBottom w:val="0"/>
      <w:divBdr>
        <w:top w:val="none" w:sz="0" w:space="0" w:color="auto"/>
        <w:left w:val="none" w:sz="0" w:space="0" w:color="auto"/>
        <w:bottom w:val="none" w:sz="0" w:space="0" w:color="auto"/>
        <w:right w:val="none" w:sz="0" w:space="0" w:color="auto"/>
      </w:divBdr>
      <w:divsChild>
        <w:div w:id="1296375511">
          <w:marLeft w:val="0"/>
          <w:marRight w:val="0"/>
          <w:marTop w:val="0"/>
          <w:marBottom w:val="0"/>
          <w:divBdr>
            <w:top w:val="none" w:sz="0" w:space="0" w:color="auto"/>
            <w:left w:val="none" w:sz="0" w:space="0" w:color="auto"/>
            <w:bottom w:val="none" w:sz="0" w:space="0" w:color="auto"/>
            <w:right w:val="none" w:sz="0" w:space="0" w:color="auto"/>
          </w:divBdr>
          <w:divsChild>
            <w:div w:id="816385387">
              <w:marLeft w:val="0"/>
              <w:marRight w:val="0"/>
              <w:marTop w:val="0"/>
              <w:marBottom w:val="0"/>
              <w:divBdr>
                <w:top w:val="none" w:sz="0" w:space="0" w:color="auto"/>
                <w:left w:val="none" w:sz="0" w:space="0" w:color="auto"/>
                <w:bottom w:val="none" w:sz="0" w:space="0" w:color="auto"/>
                <w:right w:val="none" w:sz="0" w:space="0" w:color="auto"/>
              </w:divBdr>
              <w:divsChild>
                <w:div w:id="1984697740">
                  <w:marLeft w:val="0"/>
                  <w:marRight w:val="0"/>
                  <w:marTop w:val="0"/>
                  <w:marBottom w:val="0"/>
                  <w:divBdr>
                    <w:top w:val="none" w:sz="0" w:space="0" w:color="auto"/>
                    <w:left w:val="none" w:sz="0" w:space="0" w:color="auto"/>
                    <w:bottom w:val="none" w:sz="0" w:space="0" w:color="auto"/>
                    <w:right w:val="none" w:sz="0" w:space="0" w:color="auto"/>
                  </w:divBdr>
                  <w:divsChild>
                    <w:div w:id="420445329">
                      <w:marLeft w:val="0"/>
                      <w:marRight w:val="0"/>
                      <w:marTop w:val="0"/>
                      <w:marBottom w:val="0"/>
                      <w:divBdr>
                        <w:top w:val="none" w:sz="0" w:space="0" w:color="auto"/>
                        <w:left w:val="none" w:sz="0" w:space="0" w:color="auto"/>
                        <w:bottom w:val="none" w:sz="0" w:space="0" w:color="auto"/>
                        <w:right w:val="none" w:sz="0" w:space="0" w:color="auto"/>
                      </w:divBdr>
                      <w:divsChild>
                        <w:div w:id="169294049">
                          <w:marLeft w:val="0"/>
                          <w:marRight w:val="0"/>
                          <w:marTop w:val="0"/>
                          <w:marBottom w:val="0"/>
                          <w:divBdr>
                            <w:top w:val="none" w:sz="0" w:space="0" w:color="auto"/>
                            <w:left w:val="none" w:sz="0" w:space="0" w:color="auto"/>
                            <w:bottom w:val="none" w:sz="0" w:space="0" w:color="auto"/>
                            <w:right w:val="none" w:sz="0" w:space="0" w:color="auto"/>
                          </w:divBdr>
                          <w:divsChild>
                            <w:div w:id="1050495">
                              <w:marLeft w:val="0"/>
                              <w:marRight w:val="0"/>
                              <w:marTop w:val="0"/>
                              <w:marBottom w:val="0"/>
                              <w:divBdr>
                                <w:top w:val="none" w:sz="0" w:space="0" w:color="auto"/>
                                <w:left w:val="none" w:sz="0" w:space="0" w:color="auto"/>
                                <w:bottom w:val="none" w:sz="0" w:space="0" w:color="auto"/>
                                <w:right w:val="none" w:sz="0" w:space="0" w:color="auto"/>
                              </w:divBdr>
                              <w:divsChild>
                                <w:div w:id="159005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9760650">
      <w:bodyDiv w:val="1"/>
      <w:marLeft w:val="0"/>
      <w:marRight w:val="0"/>
      <w:marTop w:val="0"/>
      <w:marBottom w:val="0"/>
      <w:divBdr>
        <w:top w:val="none" w:sz="0" w:space="0" w:color="auto"/>
        <w:left w:val="none" w:sz="0" w:space="0" w:color="auto"/>
        <w:bottom w:val="none" w:sz="0" w:space="0" w:color="auto"/>
        <w:right w:val="none" w:sz="0" w:space="0" w:color="auto"/>
      </w:divBdr>
    </w:div>
    <w:div w:id="1491409429">
      <w:bodyDiv w:val="1"/>
      <w:marLeft w:val="0"/>
      <w:marRight w:val="0"/>
      <w:marTop w:val="0"/>
      <w:marBottom w:val="0"/>
      <w:divBdr>
        <w:top w:val="none" w:sz="0" w:space="0" w:color="auto"/>
        <w:left w:val="none" w:sz="0" w:space="0" w:color="auto"/>
        <w:bottom w:val="none" w:sz="0" w:space="0" w:color="auto"/>
        <w:right w:val="none" w:sz="0" w:space="0" w:color="auto"/>
      </w:divBdr>
      <w:divsChild>
        <w:div w:id="1629583954">
          <w:marLeft w:val="0"/>
          <w:marRight w:val="0"/>
          <w:marTop w:val="0"/>
          <w:marBottom w:val="235"/>
          <w:divBdr>
            <w:top w:val="none" w:sz="0" w:space="0" w:color="auto"/>
            <w:left w:val="single" w:sz="6" w:space="0" w:color="C9C9C9"/>
            <w:bottom w:val="single" w:sz="6" w:space="0" w:color="C9C9C9"/>
            <w:right w:val="single" w:sz="6" w:space="0" w:color="C9C9C9"/>
          </w:divBdr>
          <w:divsChild>
            <w:div w:id="2119833110">
              <w:marLeft w:val="0"/>
              <w:marRight w:val="0"/>
              <w:marTop w:val="0"/>
              <w:marBottom w:val="0"/>
              <w:divBdr>
                <w:top w:val="none" w:sz="0" w:space="0" w:color="auto"/>
                <w:left w:val="none" w:sz="0" w:space="0" w:color="auto"/>
                <w:bottom w:val="none" w:sz="0" w:space="0" w:color="auto"/>
                <w:right w:val="none" w:sz="0" w:space="0" w:color="auto"/>
              </w:divBdr>
              <w:divsChild>
                <w:div w:id="658071802">
                  <w:marLeft w:val="0"/>
                  <w:marRight w:val="0"/>
                  <w:marTop w:val="0"/>
                  <w:marBottom w:val="0"/>
                  <w:divBdr>
                    <w:top w:val="none" w:sz="0" w:space="0" w:color="auto"/>
                    <w:left w:val="none" w:sz="0" w:space="0" w:color="auto"/>
                    <w:bottom w:val="none" w:sz="0" w:space="0" w:color="auto"/>
                    <w:right w:val="none" w:sz="0" w:space="0" w:color="auto"/>
                  </w:divBdr>
                  <w:divsChild>
                    <w:div w:id="1122073551">
                      <w:marLeft w:val="0"/>
                      <w:marRight w:val="0"/>
                      <w:marTop w:val="355"/>
                      <w:marBottom w:val="355"/>
                      <w:divBdr>
                        <w:top w:val="single" w:sz="6" w:space="0" w:color="DEDEDE"/>
                        <w:left w:val="single" w:sz="6" w:space="0" w:color="DEDEDE"/>
                        <w:bottom w:val="single" w:sz="6" w:space="18" w:color="DEDEDE"/>
                        <w:right w:val="single" w:sz="6" w:space="0" w:color="DEDEDE"/>
                      </w:divBdr>
                      <w:divsChild>
                        <w:div w:id="241254121">
                          <w:marLeft w:val="0"/>
                          <w:marRight w:val="0"/>
                          <w:marTop w:val="31"/>
                          <w:marBottom w:val="31"/>
                          <w:divBdr>
                            <w:top w:val="none" w:sz="0" w:space="0" w:color="auto"/>
                            <w:left w:val="none" w:sz="0" w:space="0" w:color="auto"/>
                            <w:bottom w:val="single" w:sz="6" w:space="2" w:color="DEDEDE"/>
                            <w:right w:val="none" w:sz="0" w:space="0" w:color="auto"/>
                          </w:divBdr>
                        </w:div>
                        <w:div w:id="119081966">
                          <w:marLeft w:val="0"/>
                          <w:marRight w:val="0"/>
                          <w:marTop w:val="0"/>
                          <w:marBottom w:val="0"/>
                          <w:divBdr>
                            <w:top w:val="none" w:sz="0" w:space="0" w:color="auto"/>
                            <w:left w:val="none" w:sz="0" w:space="0" w:color="auto"/>
                            <w:bottom w:val="none" w:sz="0" w:space="0" w:color="auto"/>
                            <w:right w:val="none" w:sz="0" w:space="0" w:color="auto"/>
                          </w:divBdr>
                        </w:div>
                      </w:divsChild>
                    </w:div>
                    <w:div w:id="1466895048">
                      <w:marLeft w:val="0"/>
                      <w:marRight w:val="0"/>
                      <w:marTop w:val="31"/>
                      <w:marBottom w:val="31"/>
                      <w:divBdr>
                        <w:top w:val="none" w:sz="0" w:space="0" w:color="auto"/>
                        <w:left w:val="none" w:sz="0" w:space="0" w:color="auto"/>
                        <w:bottom w:val="single" w:sz="6" w:space="2" w:color="DEDEDE"/>
                        <w:right w:val="none" w:sz="0" w:space="0" w:color="auto"/>
                      </w:divBdr>
                    </w:div>
                    <w:div w:id="1757365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9916565">
      <w:bodyDiv w:val="1"/>
      <w:marLeft w:val="0"/>
      <w:marRight w:val="0"/>
      <w:marTop w:val="0"/>
      <w:marBottom w:val="0"/>
      <w:divBdr>
        <w:top w:val="none" w:sz="0" w:space="0" w:color="auto"/>
        <w:left w:val="none" w:sz="0" w:space="0" w:color="auto"/>
        <w:bottom w:val="none" w:sz="0" w:space="0" w:color="auto"/>
        <w:right w:val="none" w:sz="0" w:space="0" w:color="auto"/>
      </w:divBdr>
      <w:divsChild>
        <w:div w:id="1525822884">
          <w:marLeft w:val="0"/>
          <w:marRight w:val="0"/>
          <w:marTop w:val="0"/>
          <w:marBottom w:val="0"/>
          <w:divBdr>
            <w:top w:val="none" w:sz="0" w:space="0" w:color="auto"/>
            <w:left w:val="none" w:sz="0" w:space="0" w:color="auto"/>
            <w:bottom w:val="none" w:sz="0" w:space="0" w:color="auto"/>
            <w:right w:val="none" w:sz="0" w:space="0" w:color="auto"/>
          </w:divBdr>
          <w:divsChild>
            <w:div w:id="753430505">
              <w:marLeft w:val="0"/>
              <w:marRight w:val="0"/>
              <w:marTop w:val="0"/>
              <w:marBottom w:val="0"/>
              <w:divBdr>
                <w:top w:val="none" w:sz="0" w:space="0" w:color="auto"/>
                <w:left w:val="none" w:sz="0" w:space="0" w:color="auto"/>
                <w:bottom w:val="none" w:sz="0" w:space="0" w:color="auto"/>
                <w:right w:val="none" w:sz="0" w:space="0" w:color="auto"/>
              </w:divBdr>
            </w:div>
            <w:div w:id="1561942084">
              <w:marLeft w:val="0"/>
              <w:marRight w:val="0"/>
              <w:marTop w:val="0"/>
              <w:marBottom w:val="0"/>
              <w:divBdr>
                <w:top w:val="none" w:sz="0" w:space="0" w:color="auto"/>
                <w:left w:val="none" w:sz="0" w:space="0" w:color="auto"/>
                <w:bottom w:val="none" w:sz="0" w:space="0" w:color="auto"/>
                <w:right w:val="none" w:sz="0" w:space="0" w:color="auto"/>
              </w:divBdr>
              <w:divsChild>
                <w:div w:id="1800688377">
                  <w:marLeft w:val="0"/>
                  <w:marRight w:val="0"/>
                  <w:marTop w:val="0"/>
                  <w:marBottom w:val="0"/>
                  <w:divBdr>
                    <w:top w:val="none" w:sz="0" w:space="0" w:color="auto"/>
                    <w:left w:val="none" w:sz="0" w:space="0" w:color="auto"/>
                    <w:bottom w:val="none" w:sz="0" w:space="0" w:color="auto"/>
                    <w:right w:val="none" w:sz="0" w:space="0" w:color="auto"/>
                  </w:divBdr>
                </w:div>
                <w:div w:id="738794302">
                  <w:marLeft w:val="0"/>
                  <w:marRight w:val="0"/>
                  <w:marTop w:val="0"/>
                  <w:marBottom w:val="0"/>
                  <w:divBdr>
                    <w:top w:val="none" w:sz="0" w:space="0" w:color="auto"/>
                    <w:left w:val="none" w:sz="0" w:space="0" w:color="auto"/>
                    <w:bottom w:val="none" w:sz="0" w:space="0" w:color="auto"/>
                    <w:right w:val="none" w:sz="0" w:space="0" w:color="auto"/>
                  </w:divBdr>
                </w:div>
                <w:div w:id="702098080">
                  <w:marLeft w:val="0"/>
                  <w:marRight w:val="0"/>
                  <w:marTop w:val="0"/>
                  <w:marBottom w:val="0"/>
                  <w:divBdr>
                    <w:top w:val="none" w:sz="0" w:space="0" w:color="auto"/>
                    <w:left w:val="none" w:sz="0" w:space="0" w:color="auto"/>
                    <w:bottom w:val="none" w:sz="0" w:space="0" w:color="auto"/>
                    <w:right w:val="none" w:sz="0" w:space="0" w:color="auto"/>
                  </w:divBdr>
                </w:div>
                <w:div w:id="1300307184">
                  <w:marLeft w:val="0"/>
                  <w:marRight w:val="0"/>
                  <w:marTop w:val="0"/>
                  <w:marBottom w:val="0"/>
                  <w:divBdr>
                    <w:top w:val="none" w:sz="0" w:space="0" w:color="auto"/>
                    <w:left w:val="none" w:sz="0" w:space="0" w:color="auto"/>
                    <w:bottom w:val="none" w:sz="0" w:space="0" w:color="auto"/>
                    <w:right w:val="none" w:sz="0" w:space="0" w:color="auto"/>
                  </w:divBdr>
                </w:div>
                <w:div w:id="939065831">
                  <w:marLeft w:val="0"/>
                  <w:marRight w:val="0"/>
                  <w:marTop w:val="0"/>
                  <w:marBottom w:val="0"/>
                  <w:divBdr>
                    <w:top w:val="none" w:sz="0" w:space="0" w:color="auto"/>
                    <w:left w:val="none" w:sz="0" w:space="0" w:color="auto"/>
                    <w:bottom w:val="none" w:sz="0" w:space="0" w:color="auto"/>
                    <w:right w:val="none" w:sz="0" w:space="0" w:color="auto"/>
                  </w:divBdr>
                </w:div>
                <w:div w:id="128474055">
                  <w:marLeft w:val="0"/>
                  <w:marRight w:val="0"/>
                  <w:marTop w:val="0"/>
                  <w:marBottom w:val="0"/>
                  <w:divBdr>
                    <w:top w:val="none" w:sz="0" w:space="0" w:color="auto"/>
                    <w:left w:val="none" w:sz="0" w:space="0" w:color="auto"/>
                    <w:bottom w:val="none" w:sz="0" w:space="0" w:color="auto"/>
                    <w:right w:val="none" w:sz="0" w:space="0" w:color="auto"/>
                  </w:divBdr>
                </w:div>
                <w:div w:id="1937128827">
                  <w:marLeft w:val="0"/>
                  <w:marRight w:val="0"/>
                  <w:marTop w:val="0"/>
                  <w:marBottom w:val="0"/>
                  <w:divBdr>
                    <w:top w:val="none" w:sz="0" w:space="0" w:color="auto"/>
                    <w:left w:val="none" w:sz="0" w:space="0" w:color="auto"/>
                    <w:bottom w:val="none" w:sz="0" w:space="0" w:color="auto"/>
                    <w:right w:val="none" w:sz="0" w:space="0" w:color="auto"/>
                  </w:divBdr>
                </w:div>
                <w:div w:id="874851540">
                  <w:marLeft w:val="0"/>
                  <w:marRight w:val="0"/>
                  <w:marTop w:val="0"/>
                  <w:marBottom w:val="0"/>
                  <w:divBdr>
                    <w:top w:val="none" w:sz="0" w:space="0" w:color="auto"/>
                    <w:left w:val="none" w:sz="0" w:space="0" w:color="auto"/>
                    <w:bottom w:val="none" w:sz="0" w:space="0" w:color="auto"/>
                    <w:right w:val="none" w:sz="0" w:space="0" w:color="auto"/>
                  </w:divBdr>
                </w:div>
                <w:div w:id="1534146183">
                  <w:marLeft w:val="0"/>
                  <w:marRight w:val="0"/>
                  <w:marTop w:val="0"/>
                  <w:marBottom w:val="0"/>
                  <w:divBdr>
                    <w:top w:val="none" w:sz="0" w:space="0" w:color="auto"/>
                    <w:left w:val="none" w:sz="0" w:space="0" w:color="auto"/>
                    <w:bottom w:val="none" w:sz="0" w:space="0" w:color="auto"/>
                    <w:right w:val="none" w:sz="0" w:space="0" w:color="auto"/>
                  </w:divBdr>
                </w:div>
                <w:div w:id="170873871">
                  <w:marLeft w:val="0"/>
                  <w:marRight w:val="0"/>
                  <w:marTop w:val="0"/>
                  <w:marBottom w:val="0"/>
                  <w:divBdr>
                    <w:top w:val="none" w:sz="0" w:space="0" w:color="auto"/>
                    <w:left w:val="none" w:sz="0" w:space="0" w:color="auto"/>
                    <w:bottom w:val="none" w:sz="0" w:space="0" w:color="auto"/>
                    <w:right w:val="none" w:sz="0" w:space="0" w:color="auto"/>
                  </w:divBdr>
                  <w:divsChild>
                    <w:div w:id="2075202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www.youtube.com/watch?v=ZwHKxdsOqDU&amp;list=PL0wjg5pxK134cSwLubuzihVXWYEs5satG&amp;index=8" TargetMode="External"/><Relationship Id="rId13" Type="http://schemas.openxmlformats.org/officeDocument/2006/relationships/hyperlink" Target="http://r20.rs6.net/tn.jsp?e=001U2jNFeHGc6-FP41KFSutIDtNghleZ-oJoF4bybf_6ATpwR0jpo8a4aa2Q1qppICJQbqiBxp6sFBd6KbP7-vLtQUH-sZwc_v4t3K2KDaA4-NdfSMxbx8LOEEBOdYFe9ELjn_yuOHddxdaFwd6EpVfZ9JG-S9i0TTC90dGenW9qp-tRAE5Cwhn02MaLZbX85H8GOc8v2PcS9alW8bh2Lu5oL3UfMeDh-lj" TargetMode="External"/><Relationship Id="rId18" Type="http://schemas.openxmlformats.org/officeDocument/2006/relationships/image" Target="NULL"/><Relationship Id="rId26" Type="http://schemas.openxmlformats.org/officeDocument/2006/relationships/hyperlink" Target="http://www.westcoastmen.org/" TargetMode="External"/><Relationship Id="rId3" Type="http://schemas.openxmlformats.org/officeDocument/2006/relationships/settings" Target="settings.xml"/><Relationship Id="rId21" Type="http://schemas.openxmlformats.org/officeDocument/2006/relationships/image" Target="media/image7.emf"/><Relationship Id="rId7" Type="http://schemas.openxmlformats.org/officeDocument/2006/relationships/image" Target="media/image3.gif"/><Relationship Id="rId12" Type="http://schemas.openxmlformats.org/officeDocument/2006/relationships/hyperlink" Target="http://r20.rs6.net/tn.jsp?e=001U2jNFeHGc6-P_O_cL4V6kv6cem24i8MSsWaJvw5Kc0jesT38RuE2szYZAszt8ozUqJ3ebsSy4Urd5q3nZXs8EO2OyMqqxHIltGB0mvvB4tbkoPghFxHffzWQfJZOM6YI" TargetMode="External"/><Relationship Id="rId17" Type="http://schemas.openxmlformats.org/officeDocument/2006/relationships/image" Target="media/image6.jpeg"/><Relationship Id="rId25" Type="http://schemas.openxmlformats.org/officeDocument/2006/relationships/hyperlink" Target="mailto:grant@westcoastmen.org" TargetMode="External"/><Relationship Id="rId2" Type="http://schemas.openxmlformats.org/officeDocument/2006/relationships/styles" Target="styles.xml"/><Relationship Id="rId16" Type="http://schemas.openxmlformats.org/officeDocument/2006/relationships/hyperlink" Target="http://r20.rs6.net/tn.jsp?e=001U2jNFeHGc6-P_O_cL4V6kv6cem24i8MSsWaJvw5Kc0jesT38RuE2szYZAszt8ozUqJ3ebsSy4Urd5q3nZXs8EO2OyMqqxHIltGB0mvvB4tbkoPghFxHffzWQfJZOM6YI" TargetMode="External"/><Relationship Id="rId20" Type="http://schemas.openxmlformats.org/officeDocument/2006/relationships/hyperlink" Target="http://www.healthlinkbc.ca/healthfiles/hfile12d.stm"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www.cowichangreencommunity.org/content/ge-foods-human-health-cross-canada-speakers-tour" TargetMode="External"/><Relationship Id="rId24" Type="http://schemas.openxmlformats.org/officeDocument/2006/relationships/hyperlink" Target="http://ca.movember.com/programs" TargetMode="External"/><Relationship Id="rId5" Type="http://schemas.openxmlformats.org/officeDocument/2006/relationships/image" Target="media/image1.jpeg"/><Relationship Id="rId15" Type="http://schemas.openxmlformats.org/officeDocument/2006/relationships/hyperlink" Target="http://r20.rs6.net/tn.jsp?e=001U2jNFeHGc6-CDTIJPgTrpnbQo7YTHkw6iJ7zaCjTIPmB9fX9o7XVkdcrlcgCE6QVFvKAo-XFaFrS_UZY8fvSVH-v_6Ve1OTlbvAwXZOZStgVpkZuKaSmHQ==" TargetMode="External"/><Relationship Id="rId23" Type="http://schemas.openxmlformats.org/officeDocument/2006/relationships/hyperlink" Target="http://moteam.co/west-coast-men" TargetMode="External"/><Relationship Id="rId28" Type="http://schemas.openxmlformats.org/officeDocument/2006/relationships/fontTable" Target="fontTable.xml"/><Relationship Id="rId10" Type="http://schemas.openxmlformats.org/officeDocument/2006/relationships/image" Target="media/image4.jpeg"/><Relationship Id="rId19" Type="http://schemas.openxmlformats.org/officeDocument/2006/relationships/hyperlink" Target="http://www.cowichannewsleader.com/staff_profiles/12131326.html" TargetMode="External"/><Relationship Id="rId4" Type="http://schemas.openxmlformats.org/officeDocument/2006/relationships/webSettings" Target="webSettings.xml"/><Relationship Id="rId9" Type="http://schemas.openxmlformats.org/officeDocument/2006/relationships/hyperlink" Target="http://www.cowichangreencommunity.org" TargetMode="External"/><Relationship Id="rId14" Type="http://schemas.openxmlformats.org/officeDocument/2006/relationships/image" Target="media/image5.gif"/><Relationship Id="rId22" Type="http://schemas.openxmlformats.org/officeDocument/2006/relationships/image" Target="media/image8.emf"/><Relationship Id="rId27" Type="http://schemas.openxmlformats.org/officeDocument/2006/relationships/hyperlink" Target="mailto:cindylisecchn@shaw.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107</TotalTime>
  <Pages>6</Pages>
  <Words>1957</Words>
  <Characters>11159</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Cindy</dc:creator>
  <cp:lastModifiedBy>Cindy</cp:lastModifiedBy>
  <cp:revision>7</cp:revision>
  <dcterms:created xsi:type="dcterms:W3CDTF">2013-10-25T19:02:00Z</dcterms:created>
  <dcterms:modified xsi:type="dcterms:W3CDTF">2013-11-01T00:07:00Z</dcterms:modified>
</cp:coreProperties>
</file>